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C937" w14:textId="06C8DCDD" w:rsidR="001F33E0" w:rsidRPr="001F33E0" w:rsidRDefault="001F33E0" w:rsidP="001F33E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（添付資料４</w:t>
      </w:r>
      <w:r w:rsidR="00355E91">
        <w:rPr>
          <w:rFonts w:asciiTheme="minorEastAsia" w:hAnsiTheme="minorEastAsia" w:hint="eastAsia"/>
          <w:szCs w:val="21"/>
        </w:rPr>
        <w:t>－１</w:t>
      </w:r>
      <w:r>
        <w:rPr>
          <w:rFonts w:asciiTheme="minorEastAsia" w:hAnsiTheme="minorEastAsia" w:hint="eastAsia"/>
          <w:szCs w:val="21"/>
        </w:rPr>
        <w:t xml:space="preserve">）　　</w:t>
      </w:r>
    </w:p>
    <w:p w14:paraId="2BDEAAA8" w14:textId="58F4F26C" w:rsidR="00702B1B" w:rsidRDefault="005B3600" w:rsidP="005B360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耐震設計チェックシート</w:t>
      </w:r>
      <w:r w:rsidR="0004317C">
        <w:rPr>
          <w:rFonts w:asciiTheme="majorEastAsia" w:eastAsiaTheme="majorEastAsia" w:hAnsiTheme="majorEastAsia" w:hint="eastAsia"/>
          <w:sz w:val="24"/>
          <w:szCs w:val="24"/>
        </w:rPr>
        <w:t>（設計精査時）</w:t>
      </w:r>
    </w:p>
    <w:p w14:paraId="4804FDA3" w14:textId="77777777" w:rsidR="00287AD0" w:rsidRPr="00075FDD" w:rsidRDefault="00287AD0" w:rsidP="005B3600">
      <w:pPr>
        <w:jc w:val="center"/>
        <w:rPr>
          <w:rFonts w:asciiTheme="minorEastAsia" w:hAnsiTheme="minorEastAsia"/>
          <w:szCs w:val="21"/>
        </w:rPr>
      </w:pPr>
    </w:p>
    <w:p w14:paraId="67A075AB" w14:textId="41A16112" w:rsidR="008D6A2D" w:rsidRDefault="008A5176" w:rsidP="008A5176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</w:t>
      </w:r>
      <w:r w:rsidR="00E64584" w:rsidRPr="00E64584">
        <w:rPr>
          <w:rFonts w:asciiTheme="minorEastAsia" w:hAnsiTheme="minorEastAsia" w:hint="eastAsia"/>
          <w:szCs w:val="21"/>
        </w:rPr>
        <w:t>事務所名：</w:t>
      </w:r>
      <w:r w:rsidR="008D6A2D">
        <w:rPr>
          <w:rFonts w:asciiTheme="minorEastAsia" w:hAnsiTheme="minorEastAsia" w:hint="eastAsia"/>
          <w:szCs w:val="21"/>
        </w:rPr>
        <w:t xml:space="preserve">　　　　　　　　</w:t>
      </w:r>
    </w:p>
    <w:p w14:paraId="718D7991" w14:textId="59BDF658" w:rsidR="00E64584" w:rsidRDefault="00E64584" w:rsidP="008D6A2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設計者（耐震</w:t>
      </w:r>
      <w:r w:rsidRPr="00E64584">
        <w:rPr>
          <w:rFonts w:asciiTheme="minorEastAsia" w:hAnsiTheme="minorEastAsia" w:hint="eastAsia"/>
          <w:szCs w:val="21"/>
        </w:rPr>
        <w:t>診断員</w:t>
      </w:r>
      <w:r>
        <w:rPr>
          <w:rFonts w:asciiTheme="minorEastAsia" w:hAnsiTheme="minorEastAsia" w:hint="eastAsia"/>
          <w:szCs w:val="21"/>
        </w:rPr>
        <w:t>）名</w:t>
      </w:r>
      <w:r w:rsidRPr="00E64584">
        <w:rPr>
          <w:rFonts w:asciiTheme="minorEastAsia" w:hAnsiTheme="minorEastAsia" w:hint="eastAsia"/>
          <w:szCs w:val="21"/>
        </w:rPr>
        <w:t>：</w:t>
      </w:r>
    </w:p>
    <w:p w14:paraId="7DA37592" w14:textId="77777777" w:rsidR="00E64584" w:rsidRDefault="00E64584" w:rsidP="007C3787">
      <w:pPr>
        <w:rPr>
          <w:rFonts w:asciiTheme="minorEastAsia" w:hAnsiTheme="minorEastAsia"/>
          <w:szCs w:val="21"/>
        </w:rPr>
      </w:pPr>
    </w:p>
    <w:p w14:paraId="4812A288" w14:textId="30424D8B" w:rsidR="0004317C" w:rsidRPr="00287AD0" w:rsidRDefault="00F73E83" w:rsidP="007C3787">
      <w:pPr>
        <w:rPr>
          <w:rFonts w:asciiTheme="majorEastAsia" w:eastAsiaTheme="majorEastAsia" w:hAnsiTheme="majorEastAsia"/>
          <w:szCs w:val="21"/>
        </w:rPr>
      </w:pPr>
      <w:bookmarkStart w:id="0" w:name="_Hlk106736846"/>
      <w:r>
        <w:rPr>
          <w:rFonts w:asciiTheme="majorEastAsia" w:eastAsiaTheme="majorEastAsia" w:hAnsiTheme="majorEastAsia" w:hint="eastAsia"/>
          <w:szCs w:val="21"/>
        </w:rPr>
        <w:t>１．</w:t>
      </w:r>
      <w:r w:rsidR="0004317C" w:rsidRPr="00287AD0">
        <w:rPr>
          <w:rFonts w:asciiTheme="majorEastAsia" w:eastAsiaTheme="majorEastAsia" w:hAnsiTheme="majorEastAsia" w:hint="eastAsia"/>
          <w:szCs w:val="21"/>
        </w:rPr>
        <w:t>補助金交付申請までに確認を要するもの</w:t>
      </w:r>
    </w:p>
    <w:bookmarkEnd w:id="0"/>
    <w:p w14:paraId="1DF98553" w14:textId="66B556AA" w:rsidR="005F6098" w:rsidRPr="00564EC6" w:rsidRDefault="00F73E83" w:rsidP="00F73E8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5F6098">
        <w:rPr>
          <w:rFonts w:asciiTheme="majorEastAsia" w:eastAsiaTheme="majorEastAsia" w:hAnsiTheme="majorEastAsia" w:hint="eastAsia"/>
          <w:szCs w:val="21"/>
        </w:rPr>
        <w:t>札幌市木造住宅耐震改修工事等補助事業実施要綱</w:t>
      </w:r>
      <w:r w:rsidR="00564EC6">
        <w:rPr>
          <w:rFonts w:asciiTheme="majorEastAsia" w:eastAsiaTheme="majorEastAsia" w:hAnsiTheme="majorEastAsia" w:hint="eastAsia"/>
          <w:szCs w:val="21"/>
        </w:rPr>
        <w:t>及び札幌市木造住宅耐震設計と</w:t>
      </w:r>
      <w:r w:rsidR="00A550B0">
        <w:rPr>
          <w:rFonts w:asciiTheme="majorEastAsia" w:eastAsiaTheme="majorEastAsia" w:hAnsiTheme="majorEastAsia" w:hint="eastAsia"/>
          <w:szCs w:val="21"/>
        </w:rPr>
        <w:t>耐震</w:t>
      </w:r>
      <w:r w:rsidR="00564EC6">
        <w:rPr>
          <w:rFonts w:asciiTheme="majorEastAsia" w:eastAsiaTheme="majorEastAsia" w:hAnsiTheme="majorEastAsia" w:hint="eastAsia"/>
          <w:szCs w:val="21"/>
        </w:rPr>
        <w:t xml:space="preserve">改修工事のポイントの遵守　　</w:t>
      </w:r>
      <w:r w:rsidR="00564EC6">
        <w:rPr>
          <w:rFonts w:asciiTheme="minorEastAsia" w:hAnsiTheme="minorEastAsia" w:hint="eastAsia"/>
          <w:szCs w:val="21"/>
        </w:rPr>
        <w:t>□遵守する</w:t>
      </w:r>
    </w:p>
    <w:p w14:paraId="0498BC4E" w14:textId="51EE73BE" w:rsidR="005B3600" w:rsidRPr="005655E0" w:rsidRDefault="00F73E83" w:rsidP="00F73E8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②</w:t>
      </w:r>
      <w:r w:rsidR="005B3600" w:rsidRPr="005655E0">
        <w:rPr>
          <w:rFonts w:asciiTheme="majorEastAsia" w:eastAsiaTheme="majorEastAsia" w:hAnsiTheme="majorEastAsia" w:hint="eastAsia"/>
          <w:szCs w:val="21"/>
        </w:rPr>
        <w:t>建築基準関係規定</w:t>
      </w:r>
      <w:r w:rsidR="00F4511A" w:rsidRPr="005655E0">
        <w:rPr>
          <w:rFonts w:asciiTheme="majorEastAsia" w:eastAsiaTheme="majorEastAsia" w:hAnsiTheme="majorEastAsia" w:hint="eastAsia"/>
          <w:szCs w:val="21"/>
        </w:rPr>
        <w:t>等</w:t>
      </w:r>
      <w:r w:rsidR="005B3600" w:rsidRPr="005655E0">
        <w:rPr>
          <w:rFonts w:asciiTheme="majorEastAsia" w:eastAsiaTheme="majorEastAsia" w:hAnsiTheme="majorEastAsia" w:hint="eastAsia"/>
          <w:szCs w:val="21"/>
        </w:rPr>
        <w:t>への適合に</w:t>
      </w:r>
      <w:r w:rsidR="008C2517" w:rsidRPr="005655E0">
        <w:rPr>
          <w:rFonts w:asciiTheme="majorEastAsia" w:eastAsiaTheme="majorEastAsia" w:hAnsiTheme="majorEastAsia" w:hint="eastAsia"/>
          <w:szCs w:val="21"/>
        </w:rPr>
        <w:t>関する事項</w:t>
      </w:r>
    </w:p>
    <w:p w14:paraId="0D8B3DED" w14:textId="3FCE6B10" w:rsidR="00C222FF" w:rsidRPr="005655E0" w:rsidRDefault="00C222FF" w:rsidP="008C2517">
      <w:pPr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 xml:space="preserve">　</w:t>
      </w:r>
      <w:r w:rsidR="00F73E83" w:rsidRPr="005655E0">
        <w:rPr>
          <w:rFonts w:asciiTheme="majorEastAsia" w:eastAsiaTheme="majorEastAsia" w:hAnsiTheme="majorEastAsia" w:hint="eastAsia"/>
          <w:szCs w:val="21"/>
        </w:rPr>
        <w:t xml:space="preserve">　</w:t>
      </w:r>
      <w:r w:rsidRPr="005655E0">
        <w:rPr>
          <w:rFonts w:asciiTheme="majorEastAsia" w:eastAsiaTheme="majorEastAsia" w:hAnsiTheme="majorEastAsia" w:hint="eastAsia"/>
          <w:szCs w:val="21"/>
        </w:rPr>
        <w:t xml:space="preserve">検査済証　</w:t>
      </w:r>
      <w:r w:rsidRPr="005655E0">
        <w:rPr>
          <w:rFonts w:asciiTheme="minorEastAsia" w:hAnsiTheme="minorEastAsia" w:hint="eastAsia"/>
          <w:szCs w:val="21"/>
        </w:rPr>
        <w:t>□交付されている（□検査済証　□</w:t>
      </w:r>
      <w:r w:rsidR="00756182" w:rsidRPr="005655E0">
        <w:rPr>
          <w:rFonts w:asciiTheme="minorEastAsia" w:hAnsiTheme="minorEastAsia" w:hint="eastAsia"/>
          <w:szCs w:val="21"/>
        </w:rPr>
        <w:t>検査済証交付証明書）　□交付されていない</w:t>
      </w:r>
    </w:p>
    <w:p w14:paraId="41B65BD1" w14:textId="6CEE11E9" w:rsidR="00756182" w:rsidRPr="005655E0" w:rsidRDefault="00756182" w:rsidP="008C2517">
      <w:pPr>
        <w:rPr>
          <w:rFonts w:asciiTheme="minorEastAsia" w:hAnsiTheme="minorEastAsia"/>
          <w:szCs w:val="21"/>
        </w:rPr>
      </w:pPr>
      <w:r w:rsidRPr="005655E0">
        <w:rPr>
          <w:rFonts w:asciiTheme="minorEastAsia" w:hAnsiTheme="minorEastAsia" w:hint="eastAsia"/>
          <w:szCs w:val="21"/>
        </w:rPr>
        <w:t xml:space="preserve">　　　　　　</w:t>
      </w:r>
      <w:r w:rsidR="00F73E83" w:rsidRPr="005655E0">
        <w:rPr>
          <w:rFonts w:asciiTheme="minorEastAsia" w:hAnsiTheme="minorEastAsia" w:hint="eastAsia"/>
          <w:szCs w:val="21"/>
        </w:rPr>
        <w:t xml:space="preserve">　</w:t>
      </w:r>
      <w:r w:rsidRPr="005655E0">
        <w:rPr>
          <w:rFonts w:asciiTheme="minorEastAsia" w:hAnsiTheme="minorEastAsia" w:hint="eastAsia"/>
          <w:szCs w:val="21"/>
        </w:rPr>
        <w:t>建築基準関係規定への</w:t>
      </w:r>
      <w:r w:rsidR="00BE0D3D" w:rsidRPr="005655E0">
        <w:rPr>
          <w:rFonts w:asciiTheme="minorEastAsia" w:hAnsiTheme="minorEastAsia" w:hint="eastAsia"/>
          <w:szCs w:val="21"/>
        </w:rPr>
        <w:t>設計者（耐震診断員）としての</w:t>
      </w:r>
      <w:r w:rsidRPr="005655E0">
        <w:rPr>
          <w:rFonts w:asciiTheme="minorEastAsia" w:hAnsiTheme="minorEastAsia" w:hint="eastAsia"/>
          <w:szCs w:val="21"/>
        </w:rPr>
        <w:t>適合確認　□適　合</w:t>
      </w:r>
    </w:p>
    <w:p w14:paraId="463A6893" w14:textId="3D9482FE" w:rsidR="008C2517" w:rsidRPr="005655E0" w:rsidRDefault="008C2517" w:rsidP="00F73E83">
      <w:pPr>
        <w:ind w:firstLineChars="200" w:firstLine="420"/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用途地域</w:t>
      </w:r>
      <w:r w:rsidRPr="005655E0">
        <w:rPr>
          <w:rFonts w:asciiTheme="minorEastAsia" w:hAnsiTheme="minorEastAsia" w:hint="eastAsia"/>
          <w:szCs w:val="21"/>
        </w:rPr>
        <w:t xml:space="preserve">　□第１種</w:t>
      </w:r>
      <w:r w:rsidR="009E5CEB" w:rsidRPr="005655E0">
        <w:rPr>
          <w:rFonts w:asciiTheme="minorEastAsia" w:hAnsiTheme="minorEastAsia" w:hint="eastAsia"/>
          <w:szCs w:val="21"/>
        </w:rPr>
        <w:t>または第２種低層住居専用地域</w:t>
      </w:r>
      <w:r w:rsidR="00C222FF" w:rsidRPr="005655E0">
        <w:rPr>
          <w:rFonts w:asciiTheme="minorEastAsia" w:hAnsiTheme="minorEastAsia" w:hint="eastAsia"/>
          <w:szCs w:val="21"/>
        </w:rPr>
        <w:t xml:space="preserve">　□左記以外の地域</w:t>
      </w:r>
    </w:p>
    <w:p w14:paraId="05721009" w14:textId="138D99A2" w:rsidR="00C222FF" w:rsidRPr="005655E0" w:rsidRDefault="00C222FF" w:rsidP="00F73E83">
      <w:pPr>
        <w:ind w:firstLineChars="200" w:firstLine="420"/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防火地域</w:t>
      </w:r>
      <w:r w:rsidRPr="005655E0">
        <w:rPr>
          <w:rFonts w:asciiTheme="minorEastAsia" w:hAnsiTheme="minorEastAsia" w:hint="eastAsia"/>
          <w:szCs w:val="21"/>
        </w:rPr>
        <w:t xml:space="preserve">　□防火地域　□準防火地域　□法２２条区域　□指定なし</w:t>
      </w:r>
    </w:p>
    <w:p w14:paraId="2E03B412" w14:textId="5B2E24A5" w:rsidR="00C222FF" w:rsidRPr="005655E0" w:rsidRDefault="00C222FF" w:rsidP="00F73E83">
      <w:pPr>
        <w:ind w:firstLineChars="200" w:firstLine="420"/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別棟建物</w:t>
      </w:r>
      <w:r w:rsidR="00756182" w:rsidRPr="005655E0">
        <w:rPr>
          <w:rFonts w:asciiTheme="minorEastAsia" w:hAnsiTheme="minorEastAsia" w:hint="eastAsia"/>
          <w:szCs w:val="21"/>
        </w:rPr>
        <w:t xml:space="preserve">　□無　　□有（棟数：　　　　</w:t>
      </w:r>
      <w:r w:rsidR="00C12380" w:rsidRPr="005655E0">
        <w:rPr>
          <w:rFonts w:asciiTheme="minorEastAsia" w:hAnsiTheme="minorEastAsia" w:hint="eastAsia"/>
          <w:szCs w:val="21"/>
        </w:rPr>
        <w:t xml:space="preserve">　</w:t>
      </w:r>
      <w:r w:rsidR="00756182" w:rsidRPr="005655E0">
        <w:rPr>
          <w:rFonts w:asciiTheme="minorEastAsia" w:hAnsiTheme="minorEastAsia" w:hint="eastAsia"/>
          <w:szCs w:val="21"/>
        </w:rPr>
        <w:t xml:space="preserve">用途：　　　　　　　　　　　　</w:t>
      </w:r>
      <w:r w:rsidR="00612440" w:rsidRPr="005655E0">
        <w:rPr>
          <w:rFonts w:asciiTheme="minorEastAsia" w:hAnsiTheme="minorEastAsia" w:hint="eastAsia"/>
          <w:szCs w:val="21"/>
        </w:rPr>
        <w:t xml:space="preserve">　　　</w:t>
      </w:r>
      <w:r w:rsidR="00756182" w:rsidRPr="005655E0">
        <w:rPr>
          <w:rFonts w:asciiTheme="minorEastAsia" w:hAnsiTheme="minorEastAsia" w:hint="eastAsia"/>
          <w:szCs w:val="21"/>
        </w:rPr>
        <w:t xml:space="preserve">　</w:t>
      </w:r>
      <w:r w:rsidR="008F1C00" w:rsidRPr="005655E0">
        <w:rPr>
          <w:rFonts w:asciiTheme="minorEastAsia" w:hAnsiTheme="minorEastAsia" w:hint="eastAsia"/>
          <w:szCs w:val="21"/>
        </w:rPr>
        <w:t xml:space="preserve">　</w:t>
      </w:r>
      <w:r w:rsidR="00C12380" w:rsidRPr="005655E0">
        <w:rPr>
          <w:rFonts w:asciiTheme="minorEastAsia" w:hAnsiTheme="minorEastAsia" w:hint="eastAsia"/>
          <w:szCs w:val="21"/>
        </w:rPr>
        <w:t xml:space="preserve">　</w:t>
      </w:r>
      <w:r w:rsidR="00756182" w:rsidRPr="005655E0">
        <w:rPr>
          <w:rFonts w:asciiTheme="minorEastAsia" w:hAnsiTheme="minorEastAsia" w:hint="eastAsia"/>
          <w:szCs w:val="21"/>
        </w:rPr>
        <w:t>）</w:t>
      </w:r>
    </w:p>
    <w:p w14:paraId="1F6CEA6A" w14:textId="04321454" w:rsidR="002959F9" w:rsidRPr="005655E0" w:rsidRDefault="002959F9" w:rsidP="00C222FF">
      <w:pPr>
        <w:ind w:firstLineChars="100" w:firstLine="210"/>
        <w:rPr>
          <w:rFonts w:asciiTheme="minorEastAsia" w:hAnsiTheme="minorEastAsia"/>
          <w:szCs w:val="21"/>
        </w:rPr>
      </w:pPr>
      <w:r w:rsidRPr="005655E0">
        <w:rPr>
          <w:rFonts w:asciiTheme="minorEastAsia" w:hAnsiTheme="minorEastAsia" w:hint="eastAsia"/>
          <w:szCs w:val="21"/>
        </w:rPr>
        <w:t xml:space="preserve">　　　　　</w:t>
      </w:r>
      <w:r w:rsidR="00F73E83" w:rsidRPr="005655E0">
        <w:rPr>
          <w:rFonts w:asciiTheme="minorEastAsia" w:hAnsiTheme="minorEastAsia" w:hint="eastAsia"/>
          <w:szCs w:val="21"/>
        </w:rPr>
        <w:t xml:space="preserve">　</w:t>
      </w:r>
      <w:r w:rsidR="00612440" w:rsidRPr="005655E0">
        <w:rPr>
          <w:rFonts w:asciiTheme="minorEastAsia" w:hAnsiTheme="minorEastAsia" w:hint="eastAsia"/>
          <w:szCs w:val="21"/>
        </w:rPr>
        <w:t>別棟建物の図面記載　□寸法・面積・用途を記載（図面名称</w:t>
      </w:r>
      <w:r w:rsidR="005C3561" w:rsidRPr="005655E0">
        <w:rPr>
          <w:rFonts w:asciiTheme="minorEastAsia" w:hAnsiTheme="minorEastAsia" w:hint="eastAsia"/>
          <w:szCs w:val="21"/>
        </w:rPr>
        <w:t>：</w:t>
      </w:r>
      <w:r w:rsidR="00612440" w:rsidRPr="005655E0">
        <w:rPr>
          <w:rFonts w:asciiTheme="minorEastAsia" w:hAnsiTheme="minorEastAsia" w:hint="eastAsia"/>
          <w:szCs w:val="21"/>
        </w:rPr>
        <w:t xml:space="preserve">　　　　　</w:t>
      </w:r>
      <w:r w:rsidR="00C12380" w:rsidRPr="005655E0">
        <w:rPr>
          <w:rFonts w:asciiTheme="minorEastAsia" w:hAnsiTheme="minorEastAsia" w:hint="eastAsia"/>
          <w:szCs w:val="21"/>
        </w:rPr>
        <w:t xml:space="preserve">　　</w:t>
      </w:r>
      <w:r w:rsidR="008F1C00" w:rsidRPr="005655E0">
        <w:rPr>
          <w:rFonts w:asciiTheme="minorEastAsia" w:hAnsiTheme="minorEastAsia" w:hint="eastAsia"/>
          <w:szCs w:val="21"/>
        </w:rPr>
        <w:t xml:space="preserve">　</w:t>
      </w:r>
      <w:r w:rsidR="00612440" w:rsidRPr="005655E0">
        <w:rPr>
          <w:rFonts w:asciiTheme="minorEastAsia" w:hAnsiTheme="minorEastAsia" w:hint="eastAsia"/>
          <w:szCs w:val="21"/>
        </w:rPr>
        <w:t>）</w:t>
      </w:r>
    </w:p>
    <w:p w14:paraId="38C50D7B" w14:textId="3A40ECB8" w:rsidR="00E35B04" w:rsidRPr="005655E0" w:rsidRDefault="00E35B04" w:rsidP="00E35B04">
      <w:pPr>
        <w:ind w:firstLineChars="100" w:firstLine="210"/>
        <w:rPr>
          <w:rFonts w:ascii="ＭＳ 明朝" w:eastAsia="ＭＳ 明朝" w:hAnsi="ＭＳ 明朝"/>
          <w:szCs w:val="21"/>
        </w:rPr>
      </w:pPr>
      <w:r w:rsidRPr="005655E0">
        <w:rPr>
          <w:rFonts w:asciiTheme="minorEastAsia" w:hAnsiTheme="minorEastAsia" w:hint="eastAsia"/>
          <w:szCs w:val="21"/>
        </w:rPr>
        <w:t xml:space="preserve">　</w:t>
      </w:r>
      <w:r w:rsidRPr="005655E0">
        <w:rPr>
          <w:rFonts w:ascii="ＭＳ ゴシック" w:eastAsia="ＭＳ ゴシック" w:hAnsi="ＭＳ ゴシック" w:hint="eastAsia"/>
          <w:szCs w:val="21"/>
        </w:rPr>
        <w:t>アスベス</w:t>
      </w:r>
      <w:r w:rsidR="00F4511A" w:rsidRPr="005655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511A" w:rsidRPr="005655E0">
        <w:rPr>
          <w:rFonts w:ascii="ＭＳ 明朝" w:eastAsia="ＭＳ 明朝" w:hAnsi="ＭＳ 明朝" w:hint="eastAsia"/>
          <w:szCs w:val="21"/>
        </w:rPr>
        <w:t>アスベストを含有する可能性のある建材の有無　□無</w:t>
      </w:r>
    </w:p>
    <w:p w14:paraId="2948D9E8" w14:textId="413CD375" w:rsidR="00E35B04" w:rsidRPr="005655E0" w:rsidRDefault="00E35B04" w:rsidP="00E35B04">
      <w:pPr>
        <w:ind w:firstLineChars="100" w:firstLine="210"/>
        <w:rPr>
          <w:rFonts w:ascii="ＭＳ 明朝" w:eastAsia="ＭＳ 明朝" w:hAnsi="ＭＳ 明朝"/>
          <w:szCs w:val="21"/>
        </w:rPr>
      </w:pPr>
      <w:r w:rsidRPr="005655E0">
        <w:rPr>
          <w:rFonts w:ascii="ＭＳ ゴシック" w:eastAsia="ＭＳ ゴシック" w:hAnsi="ＭＳ ゴシック" w:hint="eastAsia"/>
          <w:szCs w:val="21"/>
        </w:rPr>
        <w:t xml:space="preserve">　ト</w:t>
      </w:r>
      <w:r w:rsidR="00F4511A" w:rsidRPr="005655E0">
        <w:rPr>
          <w:rFonts w:ascii="ＭＳ ゴシック" w:eastAsia="ＭＳ ゴシック" w:hAnsi="ＭＳ ゴシック" w:hint="eastAsia"/>
          <w:szCs w:val="21"/>
        </w:rPr>
        <w:t xml:space="preserve">調査等　</w:t>
      </w:r>
      <w:r w:rsidR="00A57BF5" w:rsidRPr="005655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511A" w:rsidRPr="005655E0">
        <w:rPr>
          <w:rFonts w:ascii="ＭＳ 明朝" w:eastAsia="ＭＳ 明朝" w:hAnsi="ＭＳ 明朝" w:hint="eastAsia"/>
          <w:szCs w:val="21"/>
        </w:rPr>
        <w:t>□有（□モルタル壁　□窯業系サイディング　□軒天ボード　□石膏ボード</w:t>
      </w:r>
    </w:p>
    <w:p w14:paraId="769AD8C9" w14:textId="55891149" w:rsidR="00F4511A" w:rsidRPr="005655E0" w:rsidRDefault="00F4511A" w:rsidP="00E35B04">
      <w:pPr>
        <w:ind w:firstLineChars="100" w:firstLine="210"/>
        <w:rPr>
          <w:rFonts w:ascii="ＭＳ 明朝" w:eastAsia="ＭＳ 明朝" w:hAnsi="ＭＳ 明朝"/>
          <w:szCs w:val="21"/>
        </w:rPr>
      </w:pPr>
      <w:r w:rsidRPr="005655E0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A57BF5" w:rsidRPr="005655E0">
        <w:rPr>
          <w:rFonts w:ascii="ＭＳ 明朝" w:eastAsia="ＭＳ 明朝" w:hAnsi="ＭＳ 明朝" w:hint="eastAsia"/>
          <w:szCs w:val="21"/>
        </w:rPr>
        <w:t xml:space="preserve">　</w:t>
      </w:r>
      <w:r w:rsidRPr="005655E0">
        <w:rPr>
          <w:rFonts w:ascii="ＭＳ 明朝" w:eastAsia="ＭＳ 明朝" w:hAnsi="ＭＳ 明朝" w:hint="eastAsia"/>
          <w:szCs w:val="21"/>
        </w:rPr>
        <w:t>□その他：　　　　　　　　　　　　　　　　　　　　　　　　　　）</w:t>
      </w:r>
    </w:p>
    <w:p w14:paraId="64062182" w14:textId="46A682FB" w:rsidR="00A57BF5" w:rsidRPr="005655E0" w:rsidRDefault="00A57BF5" w:rsidP="00E35B04">
      <w:pPr>
        <w:ind w:firstLineChars="100" w:firstLine="210"/>
        <w:rPr>
          <w:rFonts w:ascii="ＭＳ 明朝" w:eastAsia="ＭＳ 明朝" w:hAnsi="ＭＳ 明朝"/>
          <w:szCs w:val="21"/>
        </w:rPr>
      </w:pPr>
      <w:r w:rsidRPr="005655E0">
        <w:rPr>
          <w:rFonts w:ascii="ＭＳ 明朝" w:eastAsia="ＭＳ 明朝" w:hAnsi="ＭＳ 明朝" w:hint="eastAsia"/>
          <w:szCs w:val="21"/>
        </w:rPr>
        <w:t xml:space="preserve">　　　　　　□調査済　□着工前に調査する　□アスベストを含有する前提で工事する</w:t>
      </w:r>
    </w:p>
    <w:p w14:paraId="609A6FA4" w14:textId="0BDA993E" w:rsidR="00A57BF5" w:rsidRPr="005655E0" w:rsidRDefault="00A57BF5" w:rsidP="00E35B04">
      <w:pPr>
        <w:ind w:firstLineChars="100" w:firstLine="210"/>
        <w:rPr>
          <w:rFonts w:ascii="ＭＳ 明朝" w:eastAsia="ＭＳ 明朝" w:hAnsi="ＭＳ 明朝"/>
          <w:szCs w:val="21"/>
        </w:rPr>
      </w:pPr>
      <w:r w:rsidRPr="005655E0">
        <w:rPr>
          <w:rFonts w:ascii="ＭＳ 明朝" w:eastAsia="ＭＳ 明朝" w:hAnsi="ＭＳ 明朝" w:hint="eastAsia"/>
          <w:szCs w:val="21"/>
        </w:rPr>
        <w:t xml:space="preserve">　　　　　　札幌市及び労働基準監督署への報告　□不要　□報告済　□着工前に報告する</w:t>
      </w:r>
    </w:p>
    <w:p w14:paraId="44B53F86" w14:textId="77777777" w:rsidR="00F4511A" w:rsidRPr="005655E0" w:rsidRDefault="00F4511A" w:rsidP="00E35B04">
      <w:pPr>
        <w:ind w:firstLineChars="100" w:firstLine="210"/>
        <w:rPr>
          <w:rFonts w:asciiTheme="minorEastAsia" w:hAnsiTheme="minorEastAsia"/>
          <w:szCs w:val="21"/>
        </w:rPr>
      </w:pPr>
    </w:p>
    <w:p w14:paraId="200DC4FB" w14:textId="7F05652D" w:rsidR="00FC60AE" w:rsidRPr="005655E0" w:rsidRDefault="00F73E83" w:rsidP="00F73E8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③</w:t>
      </w:r>
      <w:r w:rsidR="00FC60AE" w:rsidRPr="005655E0">
        <w:rPr>
          <w:rFonts w:asciiTheme="majorEastAsia" w:eastAsiaTheme="majorEastAsia" w:hAnsiTheme="majorEastAsia" w:hint="eastAsia"/>
          <w:szCs w:val="21"/>
        </w:rPr>
        <w:t>耐震設計</w:t>
      </w:r>
      <w:r w:rsidR="008202F7" w:rsidRPr="005655E0">
        <w:rPr>
          <w:rFonts w:asciiTheme="majorEastAsia" w:eastAsiaTheme="majorEastAsia" w:hAnsiTheme="majorEastAsia" w:hint="eastAsia"/>
          <w:szCs w:val="21"/>
        </w:rPr>
        <w:t>が</w:t>
      </w:r>
      <w:r w:rsidR="0099535E" w:rsidRPr="005655E0">
        <w:rPr>
          <w:rFonts w:asciiTheme="majorEastAsia" w:eastAsiaTheme="majorEastAsia" w:hAnsiTheme="majorEastAsia" w:hint="eastAsia"/>
          <w:szCs w:val="21"/>
        </w:rPr>
        <w:t>高難度となる</w:t>
      </w:r>
      <w:r w:rsidR="00FC60AE" w:rsidRPr="005655E0">
        <w:rPr>
          <w:rFonts w:asciiTheme="majorEastAsia" w:eastAsiaTheme="majorEastAsia" w:hAnsiTheme="majorEastAsia" w:hint="eastAsia"/>
          <w:szCs w:val="21"/>
        </w:rPr>
        <w:t>形態</w:t>
      </w:r>
      <w:r w:rsidR="00CB1314" w:rsidRPr="005655E0">
        <w:rPr>
          <w:rFonts w:asciiTheme="majorEastAsia" w:eastAsiaTheme="majorEastAsia" w:hAnsiTheme="majorEastAsia" w:hint="eastAsia"/>
          <w:szCs w:val="21"/>
        </w:rPr>
        <w:t>や配慮を要する形態</w:t>
      </w:r>
      <w:r w:rsidR="006B6113" w:rsidRPr="005655E0">
        <w:rPr>
          <w:rFonts w:asciiTheme="majorEastAsia" w:eastAsiaTheme="majorEastAsia" w:hAnsiTheme="majorEastAsia" w:hint="eastAsia"/>
          <w:szCs w:val="21"/>
        </w:rPr>
        <w:t>の</w:t>
      </w:r>
      <w:r w:rsidR="00FC60AE" w:rsidRPr="005655E0">
        <w:rPr>
          <w:rFonts w:asciiTheme="majorEastAsia" w:eastAsiaTheme="majorEastAsia" w:hAnsiTheme="majorEastAsia" w:hint="eastAsia"/>
          <w:szCs w:val="21"/>
        </w:rPr>
        <w:t>有無</w:t>
      </w:r>
    </w:p>
    <w:p w14:paraId="7D03D418" w14:textId="6F62A7EB" w:rsidR="00A2660C" w:rsidRPr="005655E0" w:rsidRDefault="0099535E" w:rsidP="00F73E83">
      <w:pPr>
        <w:ind w:leftChars="200" w:left="420"/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高難度と</w:t>
      </w:r>
      <w:r w:rsidR="00A2660C" w:rsidRPr="005655E0">
        <w:rPr>
          <w:rFonts w:asciiTheme="minorEastAsia" w:hAnsiTheme="minorEastAsia" w:hint="eastAsia"/>
          <w:szCs w:val="21"/>
        </w:rPr>
        <w:t xml:space="preserve">　□平面混構造</w:t>
      </w:r>
    </w:p>
    <w:p w14:paraId="0EB8BBE5" w14:textId="7CC44C97" w:rsidR="00A2660C" w:rsidRPr="005655E0" w:rsidRDefault="0099535E" w:rsidP="00F73E83">
      <w:pPr>
        <w:ind w:leftChars="200" w:left="1470" w:hangingChars="500" w:hanging="1050"/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なる</w:t>
      </w:r>
      <w:r w:rsidR="00A2660C" w:rsidRPr="005655E0">
        <w:rPr>
          <w:rFonts w:asciiTheme="majorEastAsia" w:eastAsiaTheme="majorEastAsia" w:hAnsiTheme="majorEastAsia" w:hint="eastAsia"/>
          <w:szCs w:val="21"/>
        </w:rPr>
        <w:t>形態</w:t>
      </w:r>
      <w:r w:rsidR="00A2660C" w:rsidRPr="005655E0">
        <w:rPr>
          <w:rFonts w:asciiTheme="minorEastAsia" w:hAnsiTheme="minorEastAsia" w:hint="eastAsia"/>
          <w:szCs w:val="21"/>
        </w:rPr>
        <w:t xml:space="preserve">　</w:t>
      </w:r>
      <w:r w:rsidR="005A33BA" w:rsidRPr="005655E0">
        <w:rPr>
          <w:rFonts w:asciiTheme="minorEastAsia" w:hAnsiTheme="minorEastAsia" w:hint="eastAsia"/>
          <w:szCs w:val="21"/>
        </w:rPr>
        <w:t>□スキップフロア　□その他（　　　　　　　　　　　　　　　）</w:t>
      </w:r>
    </w:p>
    <w:p w14:paraId="2A9767DD" w14:textId="0D0759D3" w:rsidR="005A33BA" w:rsidRPr="005655E0" w:rsidRDefault="005A33BA" w:rsidP="00A2660C">
      <w:pPr>
        <w:ind w:leftChars="100" w:left="1470" w:hangingChars="600" w:hanging="1260"/>
        <w:rPr>
          <w:rFonts w:asciiTheme="minorEastAsia" w:hAnsiTheme="minorEastAsia"/>
          <w:szCs w:val="21"/>
        </w:rPr>
      </w:pPr>
      <w:r w:rsidRPr="005655E0">
        <w:rPr>
          <w:rFonts w:asciiTheme="minorEastAsia" w:hAnsiTheme="minorEastAsia" w:hint="eastAsia"/>
          <w:szCs w:val="21"/>
        </w:rPr>
        <w:t xml:space="preserve">　　　　　</w:t>
      </w:r>
      <w:r w:rsidR="00AF3C93" w:rsidRPr="005655E0">
        <w:rPr>
          <w:rFonts w:asciiTheme="minorEastAsia" w:hAnsiTheme="minorEastAsia" w:hint="eastAsia"/>
          <w:szCs w:val="21"/>
        </w:rPr>
        <w:t xml:space="preserve">　</w:t>
      </w:r>
      <w:r w:rsidR="00F73E83" w:rsidRPr="005655E0">
        <w:rPr>
          <w:rFonts w:asciiTheme="minorEastAsia" w:hAnsiTheme="minorEastAsia" w:hint="eastAsia"/>
          <w:szCs w:val="21"/>
        </w:rPr>
        <w:t xml:space="preserve">　</w:t>
      </w:r>
      <w:r w:rsidR="0099535E" w:rsidRPr="005655E0">
        <w:rPr>
          <w:rFonts w:asciiTheme="minorEastAsia" w:hAnsiTheme="minorEastAsia" w:hint="eastAsia"/>
          <w:szCs w:val="21"/>
        </w:rPr>
        <w:t>高難度となる</w:t>
      </w:r>
      <w:r w:rsidR="00AF3C93" w:rsidRPr="005655E0">
        <w:rPr>
          <w:rFonts w:asciiTheme="minorEastAsia" w:hAnsiTheme="minorEastAsia" w:hint="eastAsia"/>
          <w:szCs w:val="21"/>
        </w:rPr>
        <w:t>形態に該当する場合：事務局との事前相談　□有　□無</w:t>
      </w:r>
    </w:p>
    <w:p w14:paraId="25495DB3" w14:textId="0A9C6550" w:rsidR="00AF3C93" w:rsidRPr="005655E0" w:rsidRDefault="00A2660C" w:rsidP="00F73E83">
      <w:pPr>
        <w:ind w:firstLineChars="200" w:firstLine="420"/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配慮を要</w:t>
      </w:r>
      <w:r w:rsidR="00496A15" w:rsidRPr="005655E0">
        <w:rPr>
          <w:rFonts w:asciiTheme="minorEastAsia" w:hAnsiTheme="minorEastAsia" w:hint="eastAsia"/>
          <w:szCs w:val="21"/>
        </w:rPr>
        <w:t xml:space="preserve">　□</w:t>
      </w:r>
      <w:r w:rsidR="001C4314" w:rsidRPr="005655E0">
        <w:rPr>
          <w:rFonts w:asciiTheme="minorEastAsia" w:hAnsiTheme="minorEastAsia" w:hint="eastAsia"/>
          <w:szCs w:val="21"/>
        </w:rPr>
        <w:t>地階に床面積が建築面積の1/8</w:t>
      </w:r>
      <w:r w:rsidR="00A544A1" w:rsidRPr="005655E0">
        <w:rPr>
          <w:rFonts w:asciiTheme="minorEastAsia" w:hAnsiTheme="minorEastAsia" w:hint="eastAsia"/>
          <w:szCs w:val="21"/>
        </w:rPr>
        <w:t>を超え</w:t>
      </w:r>
      <w:r w:rsidR="00450A5A" w:rsidRPr="005655E0">
        <w:rPr>
          <w:rFonts w:asciiTheme="minorEastAsia" w:hAnsiTheme="minorEastAsia" w:hint="eastAsia"/>
          <w:szCs w:val="21"/>
        </w:rPr>
        <w:t>る</w:t>
      </w:r>
      <w:r w:rsidR="001C4314" w:rsidRPr="005655E0">
        <w:rPr>
          <w:rFonts w:asciiTheme="minorEastAsia" w:hAnsiTheme="minorEastAsia" w:hint="eastAsia"/>
          <w:szCs w:val="21"/>
        </w:rPr>
        <w:t>ＲＣ造または高基礎の車庫等がある</w:t>
      </w:r>
      <w:r w:rsidR="00496A15" w:rsidRPr="005655E0">
        <w:rPr>
          <w:rFonts w:asciiTheme="minorEastAsia" w:hAnsiTheme="minorEastAsia" w:hint="eastAsia"/>
          <w:szCs w:val="21"/>
        </w:rPr>
        <w:t xml:space="preserve">　</w:t>
      </w:r>
    </w:p>
    <w:p w14:paraId="418A9458" w14:textId="11BB3C3D" w:rsidR="00AF3C93" w:rsidRPr="005655E0" w:rsidRDefault="00A2660C" w:rsidP="00F73E83">
      <w:pPr>
        <w:ind w:firstLineChars="200" w:firstLine="420"/>
        <w:rPr>
          <w:rFonts w:asciiTheme="minorEastAsia" w:hAnsiTheme="minorEastAsia"/>
          <w:szCs w:val="21"/>
        </w:rPr>
      </w:pPr>
      <w:r w:rsidRPr="005655E0">
        <w:rPr>
          <w:rFonts w:asciiTheme="majorEastAsia" w:eastAsiaTheme="majorEastAsia" w:hAnsiTheme="majorEastAsia" w:hint="eastAsia"/>
          <w:szCs w:val="21"/>
        </w:rPr>
        <w:t>する形態</w:t>
      </w:r>
      <w:r w:rsidR="004B3660" w:rsidRPr="005655E0">
        <w:rPr>
          <w:rFonts w:asciiTheme="minorEastAsia" w:hAnsiTheme="minorEastAsia" w:hint="eastAsia"/>
          <w:szCs w:val="21"/>
        </w:rPr>
        <w:t xml:space="preserve">　</w:t>
      </w:r>
      <w:r w:rsidR="0099535E" w:rsidRPr="005655E0">
        <w:rPr>
          <w:rFonts w:asciiTheme="minorEastAsia" w:hAnsiTheme="minorEastAsia" w:hint="eastAsia"/>
          <w:szCs w:val="21"/>
        </w:rPr>
        <w:t>□地階にＲＣ造または高基礎で、車庫等以外の用途の室がある</w:t>
      </w:r>
    </w:p>
    <w:p w14:paraId="57029B8B" w14:textId="6E0DAB79" w:rsidR="0099535E" w:rsidRPr="005655E0" w:rsidRDefault="0099535E" w:rsidP="0099535E">
      <w:pPr>
        <w:ind w:firstLineChars="100" w:firstLine="210"/>
        <w:rPr>
          <w:rFonts w:asciiTheme="minorEastAsia" w:hAnsiTheme="minorEastAsia"/>
          <w:szCs w:val="21"/>
        </w:rPr>
      </w:pPr>
      <w:r w:rsidRPr="005655E0">
        <w:rPr>
          <w:rFonts w:asciiTheme="minorEastAsia" w:hAnsiTheme="minorEastAsia" w:hint="eastAsia"/>
          <w:szCs w:val="21"/>
        </w:rPr>
        <w:t xml:space="preserve">　　　　　　</w:t>
      </w:r>
      <w:r w:rsidR="00F73E83" w:rsidRPr="005655E0">
        <w:rPr>
          <w:rFonts w:asciiTheme="minorEastAsia" w:hAnsiTheme="minorEastAsia" w:hint="eastAsia"/>
          <w:szCs w:val="21"/>
        </w:rPr>
        <w:t xml:space="preserve">　</w:t>
      </w:r>
      <w:r w:rsidRPr="005655E0">
        <w:rPr>
          <w:rFonts w:asciiTheme="minorEastAsia" w:hAnsiTheme="minorEastAsia" w:hint="eastAsia"/>
          <w:szCs w:val="21"/>
        </w:rPr>
        <w:t>上記の何れかに該当する場合</w:t>
      </w:r>
      <w:r w:rsidR="00291A64" w:rsidRPr="005655E0">
        <w:rPr>
          <w:rFonts w:asciiTheme="minorEastAsia" w:hAnsiTheme="minorEastAsia" w:hint="eastAsia"/>
          <w:szCs w:val="21"/>
        </w:rPr>
        <w:t>：□補強計算上、地階を</w:t>
      </w:r>
      <w:r w:rsidR="00421FCD" w:rsidRPr="005655E0">
        <w:rPr>
          <w:rFonts w:asciiTheme="minorEastAsia" w:hAnsiTheme="minorEastAsia" w:hint="eastAsia"/>
          <w:szCs w:val="21"/>
        </w:rPr>
        <w:t>「</w:t>
      </w:r>
      <w:r w:rsidR="00291A64" w:rsidRPr="005655E0">
        <w:rPr>
          <w:rFonts w:asciiTheme="minorEastAsia" w:hAnsiTheme="minorEastAsia" w:hint="eastAsia"/>
          <w:szCs w:val="21"/>
        </w:rPr>
        <w:t>１階がＲＣ造</w:t>
      </w:r>
      <w:r w:rsidR="00421FCD" w:rsidRPr="005655E0">
        <w:rPr>
          <w:rFonts w:asciiTheme="minorEastAsia" w:hAnsiTheme="minorEastAsia" w:hint="eastAsia"/>
          <w:szCs w:val="21"/>
        </w:rPr>
        <w:t>」</w:t>
      </w:r>
      <w:r w:rsidR="00291A64" w:rsidRPr="005655E0">
        <w:rPr>
          <w:rFonts w:asciiTheme="minorEastAsia" w:hAnsiTheme="minorEastAsia" w:hint="eastAsia"/>
          <w:szCs w:val="21"/>
        </w:rPr>
        <w:t>としている</w:t>
      </w:r>
    </w:p>
    <w:p w14:paraId="3DE3C53B" w14:textId="1D782729" w:rsidR="00291A64" w:rsidRPr="005655E0" w:rsidRDefault="00291A64" w:rsidP="0099535E">
      <w:pPr>
        <w:ind w:firstLineChars="100" w:firstLine="210"/>
        <w:rPr>
          <w:rFonts w:asciiTheme="minorEastAsia" w:hAnsiTheme="minorEastAsia"/>
          <w:szCs w:val="21"/>
        </w:rPr>
      </w:pPr>
      <w:r w:rsidRPr="005655E0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F73E83" w:rsidRPr="005655E0">
        <w:rPr>
          <w:rFonts w:asciiTheme="minorEastAsia" w:hAnsiTheme="minorEastAsia" w:hint="eastAsia"/>
          <w:szCs w:val="21"/>
        </w:rPr>
        <w:t xml:space="preserve">　</w:t>
      </w:r>
      <w:r w:rsidRPr="005655E0">
        <w:rPr>
          <w:rFonts w:asciiTheme="minorEastAsia" w:hAnsiTheme="minorEastAsia" w:hint="eastAsia"/>
          <w:szCs w:val="21"/>
        </w:rPr>
        <w:t>□その他（　　　　　　　　　　　　　　　　）</w:t>
      </w:r>
    </w:p>
    <w:p w14:paraId="526E9229" w14:textId="25832072" w:rsidR="00C53365" w:rsidRPr="005655E0" w:rsidRDefault="00FC4FEA" w:rsidP="004B3660">
      <w:pPr>
        <w:ind w:firstLineChars="100" w:firstLine="210"/>
        <w:rPr>
          <w:rFonts w:asciiTheme="minorEastAsia" w:hAnsiTheme="minorEastAsia"/>
          <w:szCs w:val="21"/>
        </w:rPr>
      </w:pPr>
      <w:r w:rsidRPr="005655E0">
        <w:rPr>
          <w:rFonts w:asciiTheme="minorEastAsia" w:hAnsiTheme="minorEastAsia" w:hint="eastAsia"/>
          <w:szCs w:val="21"/>
        </w:rPr>
        <w:t xml:space="preserve">　　　　　</w:t>
      </w:r>
      <w:r w:rsidR="00F73E83" w:rsidRPr="005655E0">
        <w:rPr>
          <w:rFonts w:asciiTheme="minorEastAsia" w:hAnsiTheme="minorEastAsia" w:hint="eastAsia"/>
          <w:szCs w:val="21"/>
        </w:rPr>
        <w:t xml:space="preserve">　</w:t>
      </w:r>
      <w:r w:rsidRPr="005655E0">
        <w:rPr>
          <w:rFonts w:asciiTheme="minorEastAsia" w:hAnsiTheme="minorEastAsia" w:hint="eastAsia"/>
          <w:szCs w:val="21"/>
        </w:rPr>
        <w:t>□</w:t>
      </w:r>
      <w:r w:rsidR="00A544A1" w:rsidRPr="005655E0">
        <w:rPr>
          <w:rFonts w:asciiTheme="minorEastAsia" w:hAnsiTheme="minorEastAsia" w:hint="eastAsia"/>
          <w:szCs w:val="21"/>
        </w:rPr>
        <w:t>全体的に</w:t>
      </w:r>
      <w:r w:rsidR="00C53365" w:rsidRPr="005655E0">
        <w:rPr>
          <w:rFonts w:asciiTheme="minorEastAsia" w:hAnsiTheme="minorEastAsia" w:hint="eastAsia"/>
          <w:szCs w:val="21"/>
        </w:rPr>
        <w:t>人が立てる程度の高さを有する未利用空間や小屋裏がある</w:t>
      </w:r>
    </w:p>
    <w:p w14:paraId="025574FB" w14:textId="32807302" w:rsidR="00CB1314" w:rsidRDefault="00C53365" w:rsidP="00CB1314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91A64">
        <w:rPr>
          <w:rFonts w:asciiTheme="minorEastAsia" w:hAnsiTheme="minorEastAsia" w:hint="eastAsia"/>
          <w:szCs w:val="21"/>
        </w:rPr>
        <w:t xml:space="preserve">　</w:t>
      </w:r>
      <w:r w:rsidR="00F73E83">
        <w:rPr>
          <w:rFonts w:asciiTheme="minorEastAsia" w:hAnsiTheme="minorEastAsia" w:hint="eastAsia"/>
          <w:szCs w:val="21"/>
        </w:rPr>
        <w:t xml:space="preserve">　</w:t>
      </w:r>
      <w:r w:rsidR="00291A64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上記の空間</w:t>
      </w:r>
      <w:r w:rsidR="00291A64">
        <w:rPr>
          <w:rFonts w:asciiTheme="minorEastAsia" w:hAnsiTheme="minorEastAsia" w:hint="eastAsia"/>
          <w:szCs w:val="21"/>
        </w:rPr>
        <w:t>を耐震診断面積に参入している　□その他（　　　　　　　　　）</w:t>
      </w:r>
    </w:p>
    <w:p w14:paraId="478958B5" w14:textId="04C8D30B" w:rsidR="006B6113" w:rsidRPr="005F7A26" w:rsidRDefault="00FC60AE" w:rsidP="006B6113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B6113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F73E83">
        <w:rPr>
          <w:rFonts w:asciiTheme="majorEastAsia" w:eastAsiaTheme="majorEastAsia" w:hAnsiTheme="majorEastAsia" w:hint="eastAsia"/>
          <w:szCs w:val="21"/>
        </w:rPr>
        <w:t xml:space="preserve">　</w:t>
      </w:r>
      <w:r w:rsidR="00C53365" w:rsidRPr="005F7A26">
        <w:rPr>
          <w:rFonts w:asciiTheme="minorEastAsia" w:hAnsiTheme="minorEastAsia" w:hint="eastAsia"/>
          <w:szCs w:val="21"/>
        </w:rPr>
        <w:t>□</w:t>
      </w:r>
      <w:r w:rsidR="00A544A1" w:rsidRPr="005F7A26">
        <w:rPr>
          <w:rFonts w:asciiTheme="minorEastAsia" w:hAnsiTheme="minorEastAsia" w:hint="eastAsia"/>
          <w:szCs w:val="21"/>
        </w:rPr>
        <w:t>小屋裏収納がある</w:t>
      </w:r>
    </w:p>
    <w:p w14:paraId="705F5FEB" w14:textId="27551321" w:rsidR="006B6113" w:rsidRDefault="00A41649" w:rsidP="006B61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DC6018">
        <w:rPr>
          <w:rFonts w:asciiTheme="minorEastAsia" w:hAnsiTheme="minorEastAsia" w:hint="eastAsia"/>
          <w:szCs w:val="21"/>
        </w:rPr>
        <w:t xml:space="preserve">　</w:t>
      </w:r>
      <w:r w:rsidR="00F73E83">
        <w:rPr>
          <w:rFonts w:asciiTheme="minorEastAsia" w:hAnsiTheme="minorEastAsia" w:hint="eastAsia"/>
          <w:szCs w:val="21"/>
        </w:rPr>
        <w:t xml:space="preserve">　</w:t>
      </w:r>
      <w:r w:rsidR="00DC6018">
        <w:rPr>
          <w:rFonts w:asciiTheme="minorEastAsia" w:hAnsiTheme="minorEastAsia" w:hint="eastAsia"/>
          <w:szCs w:val="21"/>
        </w:rPr>
        <w:t xml:space="preserve">□補強計算上、「重い建物」としている　□その他（　　　　　　　　　　　</w:t>
      </w:r>
      <w:r w:rsidR="00315C36">
        <w:rPr>
          <w:rFonts w:asciiTheme="minorEastAsia" w:hAnsiTheme="minorEastAsia" w:hint="eastAsia"/>
          <w:szCs w:val="21"/>
        </w:rPr>
        <w:t xml:space="preserve"> </w:t>
      </w:r>
      <w:r w:rsidR="00DC6018">
        <w:rPr>
          <w:rFonts w:asciiTheme="minorEastAsia" w:hAnsiTheme="minorEastAsia" w:hint="eastAsia"/>
          <w:szCs w:val="21"/>
        </w:rPr>
        <w:t>）</w:t>
      </w:r>
    </w:p>
    <w:p w14:paraId="4FD718AB" w14:textId="05CBB36E" w:rsidR="00CB1314" w:rsidRDefault="00A41649" w:rsidP="00450A5A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F73E8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配慮を要する形態</w:t>
      </w:r>
      <w:r w:rsidR="00DC6018">
        <w:rPr>
          <w:rFonts w:asciiTheme="minorEastAsia" w:hAnsiTheme="minorEastAsia" w:hint="eastAsia"/>
          <w:szCs w:val="21"/>
        </w:rPr>
        <w:t>がある場合：</w:t>
      </w:r>
      <w:r w:rsidR="00450A5A">
        <w:rPr>
          <w:rFonts w:asciiTheme="minorEastAsia" w:hAnsiTheme="minorEastAsia" w:hint="eastAsia"/>
          <w:szCs w:val="21"/>
        </w:rPr>
        <w:t>階数や診断面積</w:t>
      </w:r>
      <w:r w:rsidR="00DC6018">
        <w:rPr>
          <w:rFonts w:asciiTheme="minorEastAsia" w:hAnsiTheme="minorEastAsia" w:hint="eastAsia"/>
          <w:szCs w:val="21"/>
        </w:rPr>
        <w:t>等についての</w:t>
      </w:r>
      <w:r w:rsidR="00450A5A">
        <w:rPr>
          <w:rFonts w:asciiTheme="minorEastAsia" w:hAnsiTheme="minorEastAsia" w:hint="eastAsia"/>
          <w:szCs w:val="21"/>
        </w:rPr>
        <w:t>事務局</w:t>
      </w:r>
      <w:r w:rsidR="00DC6018">
        <w:rPr>
          <w:rFonts w:asciiTheme="minorEastAsia" w:hAnsiTheme="minorEastAsia" w:hint="eastAsia"/>
          <w:szCs w:val="21"/>
        </w:rPr>
        <w:t>への</w:t>
      </w:r>
      <w:r w:rsidR="00450A5A">
        <w:rPr>
          <w:rFonts w:asciiTheme="minorEastAsia" w:hAnsiTheme="minorEastAsia" w:hint="eastAsia"/>
          <w:szCs w:val="21"/>
        </w:rPr>
        <w:t>確認</w:t>
      </w:r>
    </w:p>
    <w:p w14:paraId="133668AA" w14:textId="72AF3FA6" w:rsidR="00DC6018" w:rsidRPr="00DC6018" w:rsidRDefault="00DC6018" w:rsidP="00450A5A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F73E8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□有　□無</w:t>
      </w:r>
    </w:p>
    <w:p w14:paraId="6A6E2EFE" w14:textId="3BE8F247" w:rsidR="00FC60AE" w:rsidRDefault="00FC60AE" w:rsidP="00AB020D">
      <w:pPr>
        <w:rPr>
          <w:rFonts w:asciiTheme="majorEastAsia" w:eastAsiaTheme="majorEastAsia" w:hAnsiTheme="majorEastAsia"/>
          <w:szCs w:val="21"/>
        </w:rPr>
      </w:pPr>
    </w:p>
    <w:p w14:paraId="0E8C8584" w14:textId="77777777" w:rsidR="00F73E83" w:rsidRDefault="00F73E83" w:rsidP="00AB020D">
      <w:pPr>
        <w:rPr>
          <w:rFonts w:asciiTheme="majorEastAsia" w:eastAsiaTheme="majorEastAsia" w:hAnsiTheme="majorEastAsia"/>
          <w:szCs w:val="21"/>
        </w:rPr>
      </w:pPr>
    </w:p>
    <w:p w14:paraId="72A357D2" w14:textId="7A134BC9" w:rsidR="00A33B75" w:rsidRDefault="00D90832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２．</w:t>
      </w:r>
      <w:r w:rsidR="000F626A">
        <w:rPr>
          <w:rFonts w:asciiTheme="majorEastAsia" w:eastAsiaTheme="majorEastAsia" w:hAnsiTheme="majorEastAsia" w:hint="eastAsia"/>
          <w:szCs w:val="21"/>
        </w:rPr>
        <w:t>補強計算に使用するプログラム等</w:t>
      </w:r>
    </w:p>
    <w:p w14:paraId="13783E38" w14:textId="170C9243" w:rsidR="00A33B75" w:rsidRDefault="000F626A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5470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□Ｗe</w:t>
      </w:r>
      <w:r>
        <w:rPr>
          <w:rFonts w:asciiTheme="minorEastAsia" w:hAnsiTheme="minorEastAsia"/>
          <w:szCs w:val="21"/>
        </w:rPr>
        <w:t>e</w:t>
      </w:r>
      <w:r>
        <w:rPr>
          <w:rFonts w:asciiTheme="minorEastAsia" w:hAnsiTheme="minorEastAsia" w:hint="eastAsia"/>
          <w:szCs w:val="21"/>
        </w:rPr>
        <w:t xml:space="preserve">2012　</w:t>
      </w:r>
      <w:r w:rsidR="00F54701">
        <w:rPr>
          <w:rFonts w:asciiTheme="minorEastAsia" w:hAnsiTheme="minorEastAsia" w:hint="eastAsia"/>
          <w:szCs w:val="21"/>
        </w:rPr>
        <w:t xml:space="preserve">　□Ｗe</w:t>
      </w:r>
      <w:r w:rsidR="00F54701">
        <w:rPr>
          <w:rFonts w:asciiTheme="minorEastAsia" w:hAnsiTheme="minorEastAsia"/>
          <w:szCs w:val="21"/>
        </w:rPr>
        <w:t>e</w:t>
      </w:r>
      <w:r w:rsidR="00F54701">
        <w:rPr>
          <w:rFonts w:asciiTheme="minorEastAsia" w:hAnsiTheme="minorEastAsia" w:hint="eastAsia"/>
          <w:szCs w:val="21"/>
        </w:rPr>
        <w:t>2012（Ｗi</w:t>
      </w:r>
      <w:r w:rsidR="00F54701">
        <w:rPr>
          <w:rFonts w:asciiTheme="minorEastAsia" w:hAnsiTheme="minorEastAsia"/>
          <w:szCs w:val="21"/>
        </w:rPr>
        <w:t>n10</w:t>
      </w:r>
      <w:r w:rsidR="00F54701">
        <w:rPr>
          <w:rFonts w:asciiTheme="minorEastAsia" w:hAnsiTheme="minorEastAsia" w:hint="eastAsia"/>
          <w:szCs w:val="21"/>
        </w:rPr>
        <w:t>）表3.1ルート　　□Ｗe</w:t>
      </w:r>
      <w:r w:rsidR="00F54701">
        <w:rPr>
          <w:rFonts w:asciiTheme="minorEastAsia" w:hAnsiTheme="minorEastAsia"/>
          <w:szCs w:val="21"/>
        </w:rPr>
        <w:t>e</w:t>
      </w:r>
      <w:r w:rsidR="00F54701">
        <w:rPr>
          <w:rFonts w:asciiTheme="minorEastAsia" w:hAnsiTheme="minorEastAsia" w:hint="eastAsia"/>
          <w:szCs w:val="21"/>
        </w:rPr>
        <w:t>2012（Ｗi</w:t>
      </w:r>
      <w:r w:rsidR="00F54701">
        <w:rPr>
          <w:rFonts w:asciiTheme="minorEastAsia" w:hAnsiTheme="minorEastAsia"/>
          <w:szCs w:val="21"/>
        </w:rPr>
        <w:t>n10</w:t>
      </w:r>
      <w:r w:rsidR="00F54701">
        <w:rPr>
          <w:rFonts w:asciiTheme="minorEastAsia" w:hAnsiTheme="minorEastAsia" w:hint="eastAsia"/>
          <w:szCs w:val="21"/>
        </w:rPr>
        <w:t>）精算法ルート</w:t>
      </w:r>
    </w:p>
    <w:p w14:paraId="5B059E85" w14:textId="75E6FA23" w:rsidR="000F626A" w:rsidRDefault="00F54701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□その他（プログラム名：　　　　　　　　</w:t>
      </w:r>
      <w:r w:rsidR="005E2BB5">
        <w:rPr>
          <w:rFonts w:asciiTheme="minorEastAsia" w:hAnsiTheme="minorEastAsia" w:hint="eastAsia"/>
          <w:szCs w:val="21"/>
        </w:rPr>
        <w:t xml:space="preserve">　□表3.1ルート　□精算法ルート</w:t>
      </w:r>
      <w:r>
        <w:rPr>
          <w:rFonts w:asciiTheme="minorEastAsia" w:hAnsiTheme="minorEastAsia" w:hint="eastAsia"/>
          <w:szCs w:val="21"/>
        </w:rPr>
        <w:t>）</w:t>
      </w:r>
    </w:p>
    <w:p w14:paraId="312711F3" w14:textId="1B5F608B" w:rsidR="0047503C" w:rsidRDefault="0047503C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診断面積内に存在する空間　　□吹き抜け　　□未利用空間・小屋裏収納など</w:t>
      </w:r>
    </w:p>
    <w:p w14:paraId="5DC578B2" w14:textId="28ECF2AF" w:rsidR="0027696C" w:rsidRDefault="0047503C" w:rsidP="00564EC6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</w:t>
      </w:r>
      <w:r w:rsidR="00941CE6">
        <w:rPr>
          <w:rFonts w:asciiTheme="minorEastAsia" w:hAnsiTheme="minorEastAsia" w:hint="eastAsia"/>
          <w:szCs w:val="21"/>
        </w:rPr>
        <w:t>精算法ルートでは、各階の床面積の比率によって必要耐力を算出するため、吹き抜けや未利用空間などがある場合は使用に適</w:t>
      </w:r>
      <w:r w:rsidR="00ED5CDB">
        <w:rPr>
          <w:rFonts w:asciiTheme="minorEastAsia" w:hAnsiTheme="minorEastAsia" w:hint="eastAsia"/>
          <w:szCs w:val="21"/>
        </w:rPr>
        <w:t>しません</w:t>
      </w:r>
      <w:r w:rsidR="00941CE6">
        <w:rPr>
          <w:rFonts w:asciiTheme="minorEastAsia" w:hAnsiTheme="minorEastAsia" w:hint="eastAsia"/>
          <w:szCs w:val="21"/>
        </w:rPr>
        <w:t>。</w:t>
      </w:r>
    </w:p>
    <w:p w14:paraId="2C7817BB" w14:textId="77777777" w:rsidR="00F73E83" w:rsidRPr="00564EC6" w:rsidRDefault="00F73E83" w:rsidP="00564EC6">
      <w:pPr>
        <w:ind w:left="840" w:hangingChars="400" w:hanging="840"/>
        <w:rPr>
          <w:rFonts w:asciiTheme="minorEastAsia" w:hAnsiTheme="minorEastAsia"/>
          <w:szCs w:val="21"/>
        </w:rPr>
      </w:pPr>
    </w:p>
    <w:p w14:paraId="32001A1C" w14:textId="0611D48A" w:rsidR="001F33E0" w:rsidRDefault="00D90832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</w:t>
      </w:r>
      <w:r w:rsidR="001F33E0">
        <w:rPr>
          <w:rFonts w:asciiTheme="majorEastAsia" w:eastAsiaTheme="majorEastAsia" w:hAnsiTheme="majorEastAsia" w:hint="eastAsia"/>
          <w:szCs w:val="21"/>
        </w:rPr>
        <w:t>設計精査までに確認を要するもの</w:t>
      </w:r>
    </w:p>
    <w:p w14:paraId="1597C06A" w14:textId="2D579C33" w:rsidR="00AB020D" w:rsidRPr="000A07D8" w:rsidRDefault="00D90832" w:rsidP="00D9083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AB020D" w:rsidRPr="000A07D8">
        <w:rPr>
          <w:rFonts w:asciiTheme="majorEastAsia" w:eastAsiaTheme="majorEastAsia" w:hAnsiTheme="majorEastAsia" w:hint="eastAsia"/>
          <w:szCs w:val="21"/>
        </w:rPr>
        <w:t>基礎に関する事項</w:t>
      </w:r>
    </w:p>
    <w:p w14:paraId="0D64F626" w14:textId="13D282E5" w:rsidR="000A07D8" w:rsidRPr="00611BB5" w:rsidRDefault="000A07D8" w:rsidP="00D9083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基礎形式　</w:t>
      </w:r>
      <w:r w:rsidR="00611BB5" w:rsidRPr="00611BB5">
        <w:rPr>
          <w:rFonts w:asciiTheme="minorEastAsia" w:hAnsiTheme="minorEastAsia" w:hint="eastAsia"/>
          <w:szCs w:val="21"/>
        </w:rPr>
        <w:t>□ＲＣ</w:t>
      </w:r>
      <w:r w:rsidR="00611BB5">
        <w:rPr>
          <w:rFonts w:asciiTheme="minorEastAsia" w:hAnsiTheme="minorEastAsia" w:hint="eastAsia"/>
          <w:szCs w:val="21"/>
        </w:rPr>
        <w:t>造等</w:t>
      </w:r>
      <w:r w:rsidR="005E0D82">
        <w:rPr>
          <w:rFonts w:asciiTheme="minorEastAsia" w:hAnsiTheme="minorEastAsia" w:hint="eastAsia"/>
          <w:szCs w:val="21"/>
        </w:rPr>
        <w:t xml:space="preserve">　</w:t>
      </w:r>
      <w:r w:rsidR="005E0D82" w:rsidRPr="000A07D8">
        <w:rPr>
          <w:rFonts w:asciiTheme="minorEastAsia" w:hAnsiTheme="minorEastAsia" w:hint="eastAsia"/>
          <w:szCs w:val="21"/>
        </w:rPr>
        <w:t>□</w:t>
      </w:r>
      <w:r w:rsidR="005E0D82">
        <w:rPr>
          <w:rFonts w:asciiTheme="minorEastAsia" w:hAnsiTheme="minorEastAsia" w:hint="eastAsia"/>
          <w:szCs w:val="21"/>
        </w:rPr>
        <w:t xml:space="preserve">全て布基礎　</w:t>
      </w:r>
      <w:r w:rsidR="005E0D82" w:rsidRPr="000A07D8">
        <w:rPr>
          <w:rFonts w:asciiTheme="minorEastAsia" w:hAnsiTheme="minorEastAsia" w:hint="eastAsia"/>
          <w:szCs w:val="21"/>
        </w:rPr>
        <w:t>□</w:t>
      </w:r>
      <w:r w:rsidR="005E0D82">
        <w:rPr>
          <w:rFonts w:asciiTheme="minorEastAsia" w:hAnsiTheme="minorEastAsia" w:hint="eastAsia"/>
          <w:szCs w:val="21"/>
        </w:rPr>
        <w:t xml:space="preserve">布基礎＋束基礎　□その他（　　　　　　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5E0D82">
        <w:rPr>
          <w:rFonts w:asciiTheme="minorEastAsia" w:hAnsiTheme="minorEastAsia" w:hint="eastAsia"/>
          <w:szCs w:val="21"/>
        </w:rPr>
        <w:t>）</w:t>
      </w:r>
    </w:p>
    <w:p w14:paraId="0CC1FD25" w14:textId="77777777" w:rsidR="00821EF4" w:rsidRDefault="00611BB5" w:rsidP="00D90832">
      <w:pPr>
        <w:ind w:firstLineChars="100" w:firstLine="210"/>
        <w:rPr>
          <w:rFonts w:asciiTheme="minorEastAsia" w:hAnsiTheme="minorEastAsia"/>
          <w:szCs w:val="21"/>
        </w:rPr>
      </w:pPr>
      <w:r w:rsidRPr="00611BB5">
        <w:rPr>
          <w:rFonts w:asciiTheme="majorEastAsia" w:eastAsiaTheme="majorEastAsia" w:hAnsiTheme="majorEastAsia" w:hint="eastAsia"/>
          <w:szCs w:val="21"/>
        </w:rPr>
        <w:t>（木造部分）</w:t>
      </w:r>
      <w:r w:rsidR="005E0D82">
        <w:rPr>
          <w:rFonts w:asciiTheme="minorEastAsia" w:hAnsiTheme="minorEastAsia" w:hint="eastAsia"/>
          <w:szCs w:val="21"/>
        </w:rPr>
        <w:t>内部の基礎形式・配置・状況等</w:t>
      </w:r>
      <w:r w:rsidR="00904BE0">
        <w:rPr>
          <w:rFonts w:asciiTheme="minorEastAsia" w:hAnsiTheme="minorEastAsia" w:hint="eastAsia"/>
          <w:szCs w:val="21"/>
        </w:rPr>
        <w:t xml:space="preserve">　</w:t>
      </w:r>
    </w:p>
    <w:p w14:paraId="4E24F45B" w14:textId="47758E23" w:rsidR="00821EF4" w:rsidRDefault="00904BE0" w:rsidP="00D90832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□全て現地確認</w:t>
      </w:r>
      <w:r w:rsidR="00821EF4">
        <w:rPr>
          <w:rFonts w:asciiTheme="minorEastAsia" w:hAnsiTheme="minorEastAsia" w:hint="eastAsia"/>
          <w:szCs w:val="21"/>
        </w:rPr>
        <w:t>する（□全て確認済　□工事中に確認する）</w:t>
      </w:r>
    </w:p>
    <w:p w14:paraId="370D1ED7" w14:textId="59F14227" w:rsidR="000A07D8" w:rsidRDefault="00904BE0" w:rsidP="00D90832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821EF4">
        <w:rPr>
          <w:rFonts w:asciiTheme="minorEastAsia" w:hAnsiTheme="minorEastAsia" w:hint="eastAsia"/>
          <w:szCs w:val="21"/>
        </w:rPr>
        <w:t>必要な部位を現地確認する（□確認済　□工事中に確認する）</w:t>
      </w:r>
    </w:p>
    <w:p w14:paraId="37357B02" w14:textId="107A82D3" w:rsidR="00821EF4" w:rsidRDefault="00821EF4" w:rsidP="00D90832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□現地確認</w:t>
      </w:r>
      <w:r w:rsidR="00315C36">
        <w:rPr>
          <w:rFonts w:asciiTheme="minorEastAsia" w:hAnsiTheme="minorEastAsia" w:hint="eastAsia"/>
          <w:szCs w:val="21"/>
        </w:rPr>
        <w:t>を要</w:t>
      </w:r>
      <w:r>
        <w:rPr>
          <w:rFonts w:asciiTheme="minorEastAsia" w:hAnsiTheme="minorEastAsia" w:hint="eastAsia"/>
          <w:szCs w:val="21"/>
        </w:rPr>
        <w:t>しない</w:t>
      </w:r>
      <w:r w:rsidR="00421FC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理由　□内部基礎は</w:t>
      </w:r>
      <w:r w:rsidR="004D33BC">
        <w:rPr>
          <w:rFonts w:asciiTheme="minorEastAsia" w:hAnsiTheme="minorEastAsia" w:hint="eastAsia"/>
          <w:szCs w:val="21"/>
        </w:rPr>
        <w:t>全て基礎仕様Ⅲ</w:t>
      </w:r>
      <w:r w:rsidR="00BE2B0E">
        <w:rPr>
          <w:rFonts w:asciiTheme="minorEastAsia" w:hAnsiTheme="minorEastAsia" w:hint="eastAsia"/>
          <w:szCs w:val="21"/>
        </w:rPr>
        <w:t>で</w:t>
      </w:r>
      <w:r w:rsidR="00315C36">
        <w:rPr>
          <w:rFonts w:asciiTheme="minorEastAsia" w:hAnsiTheme="minorEastAsia" w:hint="eastAsia"/>
          <w:szCs w:val="21"/>
        </w:rPr>
        <w:t>補強計算</w:t>
      </w:r>
      <w:r w:rsidR="004D33BC">
        <w:rPr>
          <w:rFonts w:asciiTheme="minorEastAsia" w:hAnsiTheme="minorEastAsia" w:hint="eastAsia"/>
          <w:szCs w:val="21"/>
        </w:rPr>
        <w:t>している</w:t>
      </w:r>
    </w:p>
    <w:p w14:paraId="54094B0C" w14:textId="15101B75" w:rsidR="00904BE0" w:rsidRDefault="004D33BC" w:rsidP="00E60315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 w:rsidR="00315C36">
        <w:rPr>
          <w:rFonts w:asciiTheme="minorEastAsia" w:hAnsiTheme="minorEastAsia" w:hint="eastAsia"/>
          <w:szCs w:val="21"/>
        </w:rPr>
        <w:t xml:space="preserve">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□その他</w:t>
      </w:r>
      <w:r w:rsidR="00421FCD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421FCD">
        <w:rPr>
          <w:rFonts w:asciiTheme="minorEastAsia" w:hAnsiTheme="minorEastAsia" w:hint="eastAsia"/>
          <w:szCs w:val="21"/>
        </w:rPr>
        <w:t>）</w:t>
      </w:r>
    </w:p>
    <w:p w14:paraId="26D44D3D" w14:textId="6F2D092F" w:rsidR="00611BB5" w:rsidRDefault="00611BB5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E0D82">
        <w:rPr>
          <w:rFonts w:asciiTheme="minorEastAsia" w:hAnsiTheme="minorEastAsia" w:hint="eastAsia"/>
          <w:szCs w:val="21"/>
        </w:rPr>
        <w:t xml:space="preserve">　</w:t>
      </w:r>
    </w:p>
    <w:p w14:paraId="6A836400" w14:textId="25FA238F" w:rsidR="005C3561" w:rsidRPr="005C3561" w:rsidRDefault="005C3561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5C3561">
        <w:rPr>
          <w:rFonts w:asciiTheme="majorEastAsia" w:eastAsiaTheme="majorEastAsia" w:hAnsiTheme="majorEastAsia" w:hint="eastAsia"/>
          <w:szCs w:val="21"/>
        </w:rPr>
        <w:t>布基礎の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□ＲＣ造　根拠</w:t>
      </w:r>
      <w:r w:rsidR="001F328F">
        <w:rPr>
          <w:rFonts w:asciiTheme="minorEastAsia" w:hAnsiTheme="minorEastAsia" w:hint="eastAsia"/>
          <w:szCs w:val="21"/>
        </w:rPr>
        <w:t xml:space="preserve">　□新築時の明確な図面表示　□スキャナーによる確認</w:t>
      </w:r>
    </w:p>
    <w:p w14:paraId="532530D7" w14:textId="313F0EF9" w:rsidR="005C3561" w:rsidRDefault="005C3561" w:rsidP="00D90832">
      <w:pPr>
        <w:ind w:firstLineChars="100" w:firstLine="210"/>
        <w:rPr>
          <w:rFonts w:asciiTheme="minorEastAsia" w:hAnsiTheme="minorEastAsia"/>
          <w:szCs w:val="21"/>
        </w:rPr>
      </w:pPr>
      <w:r w:rsidRPr="005C3561">
        <w:rPr>
          <w:rFonts w:asciiTheme="majorEastAsia" w:eastAsiaTheme="majorEastAsia" w:hAnsiTheme="majorEastAsia" w:hint="eastAsia"/>
          <w:szCs w:val="21"/>
        </w:rPr>
        <w:t xml:space="preserve">　構　　造</w:t>
      </w:r>
      <w:r w:rsidR="001F328F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1F328F">
        <w:rPr>
          <w:rFonts w:asciiTheme="minorEastAsia" w:hAnsiTheme="minorEastAsia" w:hint="eastAsia"/>
          <w:szCs w:val="21"/>
        </w:rPr>
        <w:t xml:space="preserve">□その他（　　　　　　　　　　　　　　　　　　　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1F328F">
        <w:rPr>
          <w:rFonts w:asciiTheme="minorEastAsia" w:hAnsiTheme="minorEastAsia" w:hint="eastAsia"/>
          <w:szCs w:val="21"/>
        </w:rPr>
        <w:t xml:space="preserve">　）</w:t>
      </w:r>
    </w:p>
    <w:p w14:paraId="5B20F344" w14:textId="0832E671" w:rsidR="00E60315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□無筋Ｃ造　　　</w:t>
      </w:r>
    </w:p>
    <w:p w14:paraId="248D14C1" w14:textId="3057DDEB" w:rsidR="001F328F" w:rsidRDefault="001F328F" w:rsidP="00D9083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□その他（　　　　　　　　　　）</w:t>
      </w:r>
    </w:p>
    <w:p w14:paraId="063D3D4C" w14:textId="06940741" w:rsidR="001F328F" w:rsidRPr="004C4E71" w:rsidRDefault="001F328F" w:rsidP="00D9083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基礎仕様　</w:t>
      </w:r>
      <w:r w:rsidR="004C4E71" w:rsidRPr="00EB1C0A">
        <w:rPr>
          <w:rFonts w:asciiTheme="minorEastAsia" w:hAnsiTheme="minorEastAsia" w:hint="eastAsia"/>
          <w:szCs w:val="21"/>
        </w:rPr>
        <w:t>□</w:t>
      </w:r>
      <w:r w:rsidRPr="004C4E71">
        <w:rPr>
          <w:rFonts w:asciiTheme="minorEastAsia" w:hAnsiTheme="minorEastAsia" w:hint="eastAsia"/>
          <w:szCs w:val="21"/>
        </w:rPr>
        <w:t>布基礎がＲＣ造</w:t>
      </w:r>
    </w:p>
    <w:p w14:paraId="7480C22A" w14:textId="23BF2716" w:rsidR="001F328F" w:rsidRPr="00D00D9F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426C1D">
        <w:rPr>
          <w:rFonts w:asciiTheme="majorEastAsia" w:eastAsiaTheme="majorEastAsia" w:hAnsiTheme="majorEastAsia" w:hint="eastAsia"/>
          <w:szCs w:val="21"/>
        </w:rPr>
        <w:t xml:space="preserve">　</w:t>
      </w:r>
      <w:r w:rsidR="00D90832">
        <w:rPr>
          <w:rFonts w:asciiTheme="majorEastAsia" w:eastAsiaTheme="majorEastAsia" w:hAnsiTheme="majorEastAsia" w:hint="eastAsia"/>
          <w:szCs w:val="21"/>
        </w:rPr>
        <w:t xml:space="preserve">　</w:t>
      </w:r>
      <w:r w:rsidR="00426C1D" w:rsidRPr="00D00D9F">
        <w:rPr>
          <w:rFonts w:asciiTheme="minorEastAsia" w:hAnsiTheme="minorEastAsia" w:hint="eastAsia"/>
          <w:szCs w:val="21"/>
        </w:rPr>
        <w:t xml:space="preserve">外周基礎　</w:t>
      </w:r>
      <w:r w:rsidRPr="00D00D9F">
        <w:rPr>
          <w:rFonts w:asciiTheme="minorEastAsia" w:hAnsiTheme="minorEastAsia" w:hint="eastAsia"/>
          <w:szCs w:val="21"/>
        </w:rPr>
        <w:t>□</w:t>
      </w:r>
      <w:r w:rsidR="00426C1D" w:rsidRPr="00D00D9F">
        <w:rPr>
          <w:rFonts w:asciiTheme="minorEastAsia" w:hAnsiTheme="minorEastAsia" w:hint="eastAsia"/>
          <w:szCs w:val="21"/>
        </w:rPr>
        <w:t>基礎仕様Ⅰ（健全なＲＣ造）</w:t>
      </w:r>
    </w:p>
    <w:p w14:paraId="31839F2A" w14:textId="774B4D02" w:rsidR="00426C1D" w:rsidRPr="00D00D9F" w:rsidRDefault="00426C1D" w:rsidP="000A07D8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　　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□基礎仕様Ⅱ（ひび割れのあるＲＣ造）</w:t>
      </w:r>
    </w:p>
    <w:p w14:paraId="2DD7CB0A" w14:textId="1ED633A6" w:rsidR="00A16745" w:rsidRPr="00D00D9F" w:rsidRDefault="00426C1D" w:rsidP="000A07D8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　　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□基礎仕様Ⅰ一部Ⅱ</w:t>
      </w:r>
    </w:p>
    <w:p w14:paraId="222E8D68" w14:textId="6245DE5A" w:rsidR="00426C1D" w:rsidRPr="00D00D9F" w:rsidRDefault="00426C1D" w:rsidP="00D9083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□Ⅱとした部位、理由を図面に記載</w:t>
      </w:r>
    </w:p>
    <w:p w14:paraId="6C5F91EF" w14:textId="06A65F89" w:rsidR="004C4E71" w:rsidRPr="00D00D9F" w:rsidRDefault="004C4E71" w:rsidP="00D90832">
      <w:pPr>
        <w:ind w:firstLineChars="800" w:firstLine="168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内部基礎　□</w:t>
      </w:r>
      <w:r w:rsidR="00E84608" w:rsidRPr="00D00D9F">
        <w:rPr>
          <w:rFonts w:asciiTheme="minorEastAsia" w:hAnsiTheme="minorEastAsia" w:hint="eastAsia"/>
          <w:szCs w:val="21"/>
        </w:rPr>
        <w:t>布基礎の基礎仕様Ⅰ＋</w:t>
      </w:r>
      <w:r w:rsidR="00633644" w:rsidRPr="00D00D9F">
        <w:rPr>
          <w:rFonts w:asciiTheme="minorEastAsia" w:hAnsiTheme="minorEastAsia" w:hint="eastAsia"/>
          <w:szCs w:val="21"/>
        </w:rPr>
        <w:t>布基礎以外</w:t>
      </w:r>
      <w:r w:rsidR="00E84608" w:rsidRPr="00D00D9F">
        <w:rPr>
          <w:rFonts w:asciiTheme="minorEastAsia" w:hAnsiTheme="minorEastAsia" w:hint="eastAsia"/>
          <w:szCs w:val="21"/>
        </w:rPr>
        <w:t>の基礎仕様Ⅲ</w:t>
      </w:r>
    </w:p>
    <w:p w14:paraId="3F6840B7" w14:textId="1A882CC4" w:rsidR="00E60315" w:rsidRPr="00D00D9F" w:rsidRDefault="00E84608" w:rsidP="0066537A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□布基礎の基礎仕様Ⅰ一部Ⅱ</w:t>
      </w:r>
      <w:r w:rsidR="0066537A" w:rsidRPr="00D00D9F">
        <w:rPr>
          <w:rFonts w:asciiTheme="minorEastAsia" w:hAnsiTheme="minorEastAsia" w:hint="eastAsia"/>
          <w:szCs w:val="21"/>
        </w:rPr>
        <w:t>（</w:t>
      </w:r>
      <w:r w:rsidR="00E60315" w:rsidRPr="00D00D9F">
        <w:rPr>
          <w:rFonts w:asciiTheme="minorEastAsia" w:hAnsiTheme="minorEastAsia" w:hint="eastAsia"/>
          <w:szCs w:val="21"/>
        </w:rPr>
        <w:t>□Ⅱとした部位、理由を図面に記載</w:t>
      </w:r>
      <w:r w:rsidR="0066537A" w:rsidRPr="00D00D9F">
        <w:rPr>
          <w:rFonts w:asciiTheme="minorEastAsia" w:hAnsiTheme="minorEastAsia" w:hint="eastAsia"/>
          <w:szCs w:val="21"/>
        </w:rPr>
        <w:t>）</w:t>
      </w:r>
    </w:p>
    <w:p w14:paraId="3A25323F" w14:textId="77777777" w:rsidR="00D90832" w:rsidRDefault="00E84608" w:rsidP="004C4E71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□布基礎の基礎仕様Ⅱ＋その他の基礎仕様Ⅲ</w:t>
      </w:r>
      <w:r w:rsidR="0066537A" w:rsidRPr="00D00D9F">
        <w:rPr>
          <w:rFonts w:asciiTheme="minorEastAsia" w:hAnsiTheme="minorEastAsia" w:hint="eastAsia"/>
          <w:szCs w:val="21"/>
        </w:rPr>
        <w:t>（□Ⅱとした理由を図面に記</w:t>
      </w:r>
    </w:p>
    <w:p w14:paraId="09623653" w14:textId="6BB281A9" w:rsidR="00E84608" w:rsidRPr="00D00D9F" w:rsidRDefault="0066537A" w:rsidP="00D9083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載）</w:t>
      </w:r>
    </w:p>
    <w:p w14:paraId="5F1AC5C3" w14:textId="40056C7C" w:rsidR="00E84608" w:rsidRPr="00D00D9F" w:rsidRDefault="00E84608" w:rsidP="004C4E71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□全て基礎仕様Ⅲ</w:t>
      </w:r>
    </w:p>
    <w:p w14:paraId="51CBCCE7" w14:textId="79664729" w:rsidR="0066537A" w:rsidRPr="004C4E71" w:rsidRDefault="0066537A" w:rsidP="00D90832">
      <w:pPr>
        <w:ind w:firstLineChars="700" w:firstLine="1470"/>
        <w:rPr>
          <w:rFonts w:asciiTheme="minorEastAsia" w:hAnsiTheme="minorEastAsia"/>
          <w:szCs w:val="21"/>
        </w:rPr>
      </w:pPr>
      <w:r w:rsidRPr="0035544F">
        <w:rPr>
          <w:rFonts w:asciiTheme="minorEastAsia" w:hAnsiTheme="minorEastAsia" w:hint="eastAsia"/>
          <w:szCs w:val="21"/>
        </w:rPr>
        <w:t>□布</w:t>
      </w:r>
      <w:r w:rsidRPr="004C4E71">
        <w:rPr>
          <w:rFonts w:asciiTheme="minorEastAsia" w:hAnsiTheme="minorEastAsia" w:hint="eastAsia"/>
          <w:szCs w:val="21"/>
        </w:rPr>
        <w:t>基礎が</w:t>
      </w:r>
      <w:r>
        <w:rPr>
          <w:rFonts w:asciiTheme="minorEastAsia" w:hAnsiTheme="minorEastAsia" w:hint="eastAsia"/>
          <w:szCs w:val="21"/>
        </w:rPr>
        <w:t>無筋</w:t>
      </w:r>
      <w:r w:rsidRPr="004C4E71">
        <w:rPr>
          <w:rFonts w:asciiTheme="minorEastAsia" w:hAnsiTheme="minorEastAsia" w:hint="eastAsia"/>
          <w:szCs w:val="21"/>
        </w:rPr>
        <w:t>Ｃ造</w:t>
      </w:r>
      <w:r w:rsidR="00BE2B0E">
        <w:rPr>
          <w:rFonts w:asciiTheme="minorEastAsia" w:hAnsiTheme="minorEastAsia" w:hint="eastAsia"/>
          <w:szCs w:val="21"/>
        </w:rPr>
        <w:t>等</w:t>
      </w:r>
    </w:p>
    <w:p w14:paraId="12809DE0" w14:textId="2B1FA378" w:rsidR="0066537A" w:rsidRPr="00D00D9F" w:rsidRDefault="0066537A" w:rsidP="0066537A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D908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外周基礎　□基礎仕様Ⅱ</w:t>
      </w:r>
      <w:r w:rsidR="008F1C00" w:rsidRPr="00D00D9F">
        <w:rPr>
          <w:rFonts w:asciiTheme="minorEastAsia" w:hAnsiTheme="minorEastAsia" w:hint="eastAsia"/>
          <w:szCs w:val="21"/>
        </w:rPr>
        <w:t>（健全または軽微なひび割れのある無筋Ｃ造等）</w:t>
      </w:r>
    </w:p>
    <w:p w14:paraId="4443F9C3" w14:textId="77CF04F0" w:rsidR="0066537A" w:rsidRPr="00D00D9F" w:rsidRDefault="0066537A" w:rsidP="0066537A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　　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□基礎仕様Ⅲ（ひび割れのある</w:t>
      </w:r>
      <w:r w:rsidR="008F1C00" w:rsidRPr="00D00D9F">
        <w:rPr>
          <w:rFonts w:asciiTheme="minorEastAsia" w:hAnsiTheme="minorEastAsia" w:hint="eastAsia"/>
          <w:szCs w:val="21"/>
        </w:rPr>
        <w:t>無筋Ｃ</w:t>
      </w:r>
      <w:r w:rsidRPr="00D00D9F">
        <w:rPr>
          <w:rFonts w:asciiTheme="minorEastAsia" w:hAnsiTheme="minorEastAsia" w:hint="eastAsia"/>
          <w:szCs w:val="21"/>
        </w:rPr>
        <w:t>造</w:t>
      </w:r>
      <w:r w:rsidR="008F1C00" w:rsidRPr="00D00D9F">
        <w:rPr>
          <w:rFonts w:asciiTheme="minorEastAsia" w:hAnsiTheme="minorEastAsia" w:hint="eastAsia"/>
          <w:szCs w:val="21"/>
        </w:rPr>
        <w:t>等</w:t>
      </w:r>
      <w:r w:rsidRPr="00D00D9F">
        <w:rPr>
          <w:rFonts w:asciiTheme="minorEastAsia" w:hAnsiTheme="minorEastAsia" w:hint="eastAsia"/>
          <w:szCs w:val="21"/>
        </w:rPr>
        <w:t>）</w:t>
      </w:r>
    </w:p>
    <w:p w14:paraId="7ED190F7" w14:textId="5AE3A014" w:rsidR="0066537A" w:rsidRPr="00D00D9F" w:rsidRDefault="0066537A" w:rsidP="00D90832">
      <w:pPr>
        <w:ind w:firstLineChars="800" w:firstLine="168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内部基礎　□布基礎の基礎仕様Ⅱ＋布基礎以外の基礎仕様Ⅲ</w:t>
      </w:r>
    </w:p>
    <w:p w14:paraId="440B5F9E" w14:textId="5BFD5CED" w:rsidR="0007186E" w:rsidRPr="00D00D9F" w:rsidRDefault="0066537A" w:rsidP="0066537A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</w:t>
      </w:r>
      <w:r w:rsidR="00D9083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□基礎仕様Ⅲ</w:t>
      </w:r>
    </w:p>
    <w:p w14:paraId="3A1666BA" w14:textId="77777777" w:rsidR="0007186E" w:rsidRPr="00D00D9F" w:rsidRDefault="0035544F" w:rsidP="00D9083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外周基礎が基礎仕様Ⅱの場合</w:t>
      </w:r>
    </w:p>
    <w:p w14:paraId="41702DC4" w14:textId="0798A108" w:rsidR="0007186E" w:rsidRPr="00D00D9F" w:rsidRDefault="0007186E" w:rsidP="00D9083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□内部基礎は全て基礎仕様Ⅲで補強計算している</w:t>
      </w:r>
    </w:p>
    <w:p w14:paraId="17AB6AE3" w14:textId="44A910A5" w:rsidR="0066537A" w:rsidRDefault="0035544F" w:rsidP="00D9083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□Ⅲとした理由を図面に記載</w:t>
      </w:r>
    </w:p>
    <w:p w14:paraId="6D3C14A4" w14:textId="77777777" w:rsidR="00424A3A" w:rsidRPr="00CD50A8" w:rsidRDefault="00424A3A" w:rsidP="00424A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②</w:t>
      </w:r>
      <w:r w:rsidRPr="00CD50A8">
        <w:rPr>
          <w:rFonts w:asciiTheme="majorEastAsia" w:eastAsiaTheme="majorEastAsia" w:hAnsiTheme="majorEastAsia" w:hint="eastAsia"/>
          <w:szCs w:val="21"/>
        </w:rPr>
        <w:t>耐力壁に関する事項</w:t>
      </w:r>
    </w:p>
    <w:p w14:paraId="34F0CEDD" w14:textId="77777777" w:rsidR="00424A3A" w:rsidRPr="00D00D9F" w:rsidRDefault="00424A3A" w:rsidP="00424A3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D00D9F">
        <w:rPr>
          <w:rFonts w:asciiTheme="majorEastAsia" w:eastAsiaTheme="majorEastAsia" w:hAnsiTheme="majorEastAsia" w:hint="eastAsia"/>
          <w:szCs w:val="21"/>
        </w:rPr>
        <w:t>既存から継続する</w:t>
      </w:r>
      <w:r>
        <w:rPr>
          <w:rFonts w:asciiTheme="majorEastAsia" w:eastAsiaTheme="majorEastAsia" w:hAnsiTheme="majorEastAsia" w:hint="eastAsia"/>
          <w:szCs w:val="21"/>
        </w:rPr>
        <w:t>工法と</w:t>
      </w:r>
      <w:r w:rsidRPr="00D00D9F">
        <w:rPr>
          <w:rFonts w:asciiTheme="majorEastAsia" w:eastAsiaTheme="majorEastAsia" w:hAnsiTheme="majorEastAsia" w:hint="eastAsia"/>
          <w:szCs w:val="21"/>
        </w:rPr>
        <w:t xml:space="preserve">壁基準耐力　　　</w:t>
      </w:r>
    </w:p>
    <w:p w14:paraId="153CD4B9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外装材　□継続しない</w:t>
      </w:r>
    </w:p>
    <w:p w14:paraId="59B967EA" w14:textId="77777777" w:rsidR="00424A3A" w:rsidRDefault="00424A3A" w:rsidP="00424A3A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□モルタル塗り　壁基準耐力：下地　□木ずり2.2　□ラスシート2.5（□胴縁仕様1.5）</w:t>
      </w:r>
    </w:p>
    <w:p w14:paraId="38D46A61" w14:textId="77777777" w:rsidR="00424A3A" w:rsidRDefault="00424A3A" w:rsidP="00424A3A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□シージングボード2.0</w:t>
      </w:r>
    </w:p>
    <w:p w14:paraId="4801D412" w14:textId="77777777" w:rsidR="00424A3A" w:rsidRDefault="00424A3A" w:rsidP="00424A3A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□劣化していないことを確認した</w:t>
      </w:r>
    </w:p>
    <w:p w14:paraId="09317F4C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※劣化したモルタル塗り壁は耐震設計では評価できません。</w:t>
      </w:r>
    </w:p>
    <w:p w14:paraId="4AED4865" w14:textId="77777777" w:rsidR="00424A3A" w:rsidRDefault="00424A3A" w:rsidP="00424A3A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□モルタル塗り壁の上下が横架材に達していることを確認した</w:t>
      </w:r>
    </w:p>
    <w:p w14:paraId="0BFF36F7" w14:textId="77777777" w:rsidR="00424A3A" w:rsidRDefault="00424A3A" w:rsidP="00424A3A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※上下が横架材に達していないモルタル塗り壁は評価できません。</w:t>
      </w:r>
    </w:p>
    <w:p w14:paraId="58EC6743" w14:textId="77777777" w:rsidR="00424A3A" w:rsidRPr="00685453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□窯業系サイディング張り　壁基準耐力：□直張り1.7　□通気層工法：1.3</w:t>
      </w:r>
    </w:p>
    <w:p w14:paraId="004264C3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□その他（　　　　　　　　　壁基準耐力：　　）</w:t>
      </w:r>
    </w:p>
    <w:p w14:paraId="0E204424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（　　　　　　　　　壁基準耐力：　　）</w:t>
      </w:r>
    </w:p>
    <w:p w14:paraId="06E2CE82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（　　　　　　　　　壁基準耐力：　　）</w:t>
      </w:r>
    </w:p>
    <w:p w14:paraId="46190043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内装材　□石膏ボード張り（厚９以上）壁基準耐力：1.1</w:t>
      </w:r>
    </w:p>
    <w:p w14:paraId="482BEEBA" w14:textId="77777777" w:rsidR="00424A3A" w:rsidRDefault="00424A3A" w:rsidP="00424A3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□ラスボード　　　　　　　　壁基準耐力：1.0</w:t>
      </w:r>
    </w:p>
    <w:p w14:paraId="58722033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□その他（　　　　　　　　　壁基準耐力：　　）</w:t>
      </w:r>
    </w:p>
    <w:p w14:paraId="2D4A1B12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（　　　　　　　　　壁基準耐力：　　）</w:t>
      </w:r>
    </w:p>
    <w:p w14:paraId="0EFD5384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（　　　　　　　　　壁基準耐力：　　）</w:t>
      </w:r>
    </w:p>
    <w:p w14:paraId="2779977E" w14:textId="77777777" w:rsidR="00424A3A" w:rsidRDefault="00424A3A" w:rsidP="00424A3A">
      <w:pPr>
        <w:ind w:leftChars="200" w:left="168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※化粧合板張りなどは、詳細に調査を実施した場合を除いて耐震設計では評価できません。</w:t>
      </w:r>
    </w:p>
    <w:p w14:paraId="7EB57A83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筋かい　□15×90以上（びんた伸ばし）壁基準耐力：1.6</w:t>
      </w:r>
    </w:p>
    <w:p w14:paraId="1329E735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□30×90以上（釘打ち）　　　壁基準耐力：□釘打ち1.9　□金物補強2.4</w:t>
      </w:r>
    </w:p>
    <w:p w14:paraId="49979A38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□45×90以上（釘打ち）　　　壁基準耐力：□釘打ち2.6　□金物補強3.2</w:t>
      </w:r>
    </w:p>
    <w:p w14:paraId="58043880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□その他（ 　　　　　　　　　壁基準耐力：　　）</w:t>
      </w:r>
    </w:p>
    <w:p w14:paraId="34F85E64" w14:textId="77777777" w:rsidR="00424A3A" w:rsidRDefault="00424A3A" w:rsidP="00424A3A">
      <w:pPr>
        <w:ind w:leftChars="200" w:left="168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※既存筋かいを補強設計で評価する場合は、既存筋かいの存在・サイズ・適正な設置等を現地確認してください。</w:t>
      </w:r>
    </w:p>
    <w:p w14:paraId="3749FEA4" w14:textId="77777777" w:rsidR="00424A3A" w:rsidRPr="00816152" w:rsidRDefault="00424A3A" w:rsidP="00424A3A">
      <w:pPr>
        <w:ind w:leftChars="200" w:left="168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※既存筋かいは補強できない理由がなければ金物補強して、既存不適格を解消してください。</w:t>
      </w:r>
    </w:p>
    <w:p w14:paraId="2CBAAB07" w14:textId="77777777" w:rsidR="00424A3A" w:rsidRPr="00D00D9F" w:rsidRDefault="00424A3A" w:rsidP="00424A3A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D00D9F">
        <w:rPr>
          <w:rFonts w:asciiTheme="majorEastAsia" w:eastAsiaTheme="majorEastAsia" w:hAnsiTheme="majorEastAsia" w:hint="eastAsia"/>
          <w:szCs w:val="21"/>
        </w:rPr>
        <w:t>既存から継続する評価壁の確認</w:t>
      </w:r>
    </w:p>
    <w:p w14:paraId="103FF008" w14:textId="77777777" w:rsidR="00424A3A" w:rsidRDefault="00424A3A" w:rsidP="00424A3A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両端の柱・上下に横架材が設置されていることの確認</w:t>
      </w:r>
    </w:p>
    <w:p w14:paraId="7FE81721" w14:textId="77777777" w:rsidR="00424A3A" w:rsidRPr="00F61D38" w:rsidRDefault="00424A3A" w:rsidP="00424A3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□確認済み　　□工事中に確認する</w:t>
      </w:r>
    </w:p>
    <w:p w14:paraId="05CC3DFC" w14:textId="77777777" w:rsidR="00424A3A" w:rsidRDefault="00424A3A" w:rsidP="00424A3A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材種・厚さ等の現地確認</w:t>
      </w:r>
    </w:p>
    <w:p w14:paraId="07729CBB" w14:textId="77777777" w:rsidR="00424A3A" w:rsidRDefault="00424A3A" w:rsidP="00424A3A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□確認済み　　□工事中に確認する</w:t>
      </w:r>
    </w:p>
    <w:p w14:paraId="52F35D8B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筋かいの現地確認</w:t>
      </w:r>
    </w:p>
    <w:p w14:paraId="5D586C65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□確認済み　　□工事中に確認する</w:t>
      </w:r>
    </w:p>
    <w:p w14:paraId="244342CC" w14:textId="77777777" w:rsidR="00424A3A" w:rsidRDefault="00424A3A" w:rsidP="00424A3A">
      <w:pPr>
        <w:rPr>
          <w:rFonts w:asciiTheme="minorEastAsia" w:hAnsiTheme="minorEastAsia"/>
          <w:szCs w:val="21"/>
        </w:rPr>
      </w:pPr>
    </w:p>
    <w:p w14:paraId="4366595C" w14:textId="77777777" w:rsidR="00424A3A" w:rsidRDefault="00424A3A" w:rsidP="00424A3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487F02AD" w14:textId="77777777" w:rsidR="00424A3A" w:rsidRDefault="00424A3A" w:rsidP="00424A3A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補強に使用する工法と</w:t>
      </w:r>
      <w:r w:rsidRPr="00D00D9F">
        <w:rPr>
          <w:rFonts w:asciiTheme="majorEastAsia" w:eastAsiaTheme="majorEastAsia" w:hAnsiTheme="majorEastAsia" w:hint="eastAsia"/>
          <w:szCs w:val="21"/>
        </w:rPr>
        <w:t>壁基準耐力</w:t>
      </w:r>
    </w:p>
    <w:p w14:paraId="4B968209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外壁面　□補強しない</w:t>
      </w:r>
    </w:p>
    <w:p w14:paraId="68076F48" w14:textId="77777777" w:rsidR="00424A3A" w:rsidRDefault="00424A3A" w:rsidP="00424A3A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□構造用面材により補強する</w:t>
      </w:r>
    </w:p>
    <w:p w14:paraId="0044F919" w14:textId="77777777" w:rsidR="00424A3A" w:rsidRDefault="00424A3A" w:rsidP="00424A3A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□構造用合板</w:t>
      </w:r>
    </w:p>
    <w:p w14:paraId="7114E2AF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49495307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1D031AB9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壁基準耐力：5.2</w:t>
      </w:r>
    </w:p>
    <w:p w14:paraId="1B24E342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□構造用パネル（ＯＳＢ）</w:t>
      </w:r>
    </w:p>
    <w:p w14:paraId="712F095B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3486D29C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334A698A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壁基準耐力：5.0</w:t>
      </w:r>
    </w:p>
    <w:p w14:paraId="48BF95D2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□構造用ＭＤＦまたは構造用パーティクルボード</w:t>
      </w:r>
    </w:p>
    <w:p w14:paraId="78E36616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壁基準耐力：8.4（8.43）　</w:t>
      </w:r>
    </w:p>
    <w:p w14:paraId="46D0612A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壁基準耐力：7.8（7.84）</w:t>
      </w:r>
    </w:p>
    <w:p w14:paraId="432C55CF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壁基準耐力：4.9</w:t>
      </w:r>
    </w:p>
    <w:p w14:paraId="16E4BFF7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□その他（　　　　　　　　　　　　　壁基準耐力：　　　　　）</w:t>
      </w:r>
    </w:p>
    <w:p w14:paraId="60A5316F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（　　　　　　　　　　　　　壁基準耐力：　　　　　）</w:t>
      </w:r>
    </w:p>
    <w:p w14:paraId="3C664CD6" w14:textId="77777777" w:rsidR="00424A3A" w:rsidRDefault="00424A3A" w:rsidP="00424A3A">
      <w:pPr>
        <w:ind w:leftChars="700" w:left="168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※外壁面で構造面材により補強する時に、厚い付加断熱を同時に施工できない場合には、内部結露防止の観点から、透湿抵抗の小さい構造用ＭＤＦか構造用パーティクルボード等　を使用することが望ましい。</w:t>
      </w:r>
    </w:p>
    <w:p w14:paraId="3B9E7B98" w14:textId="77777777" w:rsidR="00424A3A" w:rsidRDefault="00424A3A" w:rsidP="00424A3A">
      <w:pPr>
        <w:ind w:leftChars="600" w:left="1470" w:hangingChars="100" w:hanging="210"/>
        <w:rPr>
          <w:rFonts w:asciiTheme="minorEastAsia" w:hAnsiTheme="minorEastAsia"/>
          <w:szCs w:val="21"/>
        </w:rPr>
      </w:pPr>
    </w:p>
    <w:p w14:paraId="49F8457E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内壁面　□補強しない</w:t>
      </w:r>
    </w:p>
    <w:p w14:paraId="548ED35B" w14:textId="77777777" w:rsidR="00424A3A" w:rsidRDefault="00424A3A" w:rsidP="00424A3A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□構造用面材により補強する</w:t>
      </w:r>
    </w:p>
    <w:p w14:paraId="064F2912" w14:textId="77777777" w:rsidR="00424A3A" w:rsidRDefault="00424A3A" w:rsidP="00424A3A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□構造用合板</w:t>
      </w:r>
    </w:p>
    <w:p w14:paraId="25E7574E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370D14EB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0BE83D16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壁基準耐力：5.2</w:t>
      </w:r>
    </w:p>
    <w:p w14:paraId="677C33EE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□構造用パネル（ＯＳＢ）</w:t>
      </w:r>
    </w:p>
    <w:p w14:paraId="22E1217B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31CE345D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4EBBB4F7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壁基準耐力：5.0</w:t>
      </w:r>
    </w:p>
    <w:p w14:paraId="121A5820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□構造用ＭＤＦまたは構造用パーティクルボード</w:t>
      </w:r>
    </w:p>
    <w:p w14:paraId="17B388C9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壁基準耐力：8.4（8.43）　</w:t>
      </w:r>
    </w:p>
    <w:p w14:paraId="5D935398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壁基準耐力：7.8（7.84）</w:t>
      </w:r>
    </w:p>
    <w:p w14:paraId="77FAE07B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壁基準耐力：4.9</w:t>
      </w:r>
    </w:p>
    <w:p w14:paraId="6E82CEF5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□その他（　　　　　　　　　　　　　壁基準耐力：　　　　　）</w:t>
      </w:r>
    </w:p>
    <w:p w14:paraId="2B4A8C02" w14:textId="77777777" w:rsidR="00424A3A" w:rsidRDefault="00424A3A" w:rsidP="00424A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（　　　　　　　　　　　　　壁基準耐力：　　　　　）</w:t>
      </w:r>
    </w:p>
    <w:p w14:paraId="65E9FE11" w14:textId="77777777" w:rsidR="00424A3A" w:rsidRDefault="00424A3A" w:rsidP="00424A3A">
      <w:pPr>
        <w:ind w:leftChars="600" w:left="1470" w:hangingChars="100" w:hanging="210"/>
        <w:rPr>
          <w:rFonts w:asciiTheme="minorEastAsia" w:hAnsiTheme="minorEastAsia"/>
          <w:szCs w:val="21"/>
        </w:rPr>
      </w:pPr>
    </w:p>
    <w:p w14:paraId="5CC4CE1B" w14:textId="77777777" w:rsidR="00424A3A" w:rsidRDefault="00424A3A" w:rsidP="00424A3A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構造用面材の仕様等　□告示仕様　□構造詳細図等の添付</w:t>
      </w:r>
    </w:p>
    <w:p w14:paraId="0523CC49" w14:textId="77777777" w:rsidR="00424A3A" w:rsidRPr="00784140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□認定仕様　□認定詳細図等の添付</w:t>
      </w:r>
    </w:p>
    <w:p w14:paraId="4960C444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</w:p>
    <w:p w14:paraId="205643F0" w14:textId="77777777" w:rsidR="00424A3A" w:rsidRDefault="00424A3A" w:rsidP="00424A3A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筋かい　□使用しない</w:t>
      </w:r>
    </w:p>
    <w:p w14:paraId="287922DC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□倍率に適合する金物で補強して使用する</w:t>
      </w:r>
    </w:p>
    <w:p w14:paraId="4A3B0F23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□30×90以上　壁基準耐力：2.4　　□30×90以上たすき掛け　壁基準耐力：4.8</w:t>
      </w:r>
    </w:p>
    <w:p w14:paraId="56C09AEA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□45×90以上　壁基準耐力：3.2　　□45×90以上たすき掛け　壁基準耐力：6.4</w:t>
      </w:r>
    </w:p>
    <w:p w14:paraId="3603DDBF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□90×90以上Ｍ12ボルト　壁基準耐力4.8</w:t>
      </w:r>
    </w:p>
    <w:p w14:paraId="4D5EC0F4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□その他（　　　　　　　　　　　　　　）</w:t>
      </w:r>
    </w:p>
    <w:p w14:paraId="471D1EF1" w14:textId="77777777" w:rsidR="00424A3A" w:rsidRDefault="00424A3A" w:rsidP="00424A3A">
      <w:pPr>
        <w:rPr>
          <w:rFonts w:asciiTheme="minorEastAsia" w:hAnsiTheme="minorEastAsia"/>
          <w:szCs w:val="21"/>
        </w:rPr>
      </w:pPr>
    </w:p>
    <w:p w14:paraId="4338D646" w14:textId="77777777" w:rsidR="00424A3A" w:rsidRDefault="00424A3A" w:rsidP="00424A3A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柱頭・柱脚の金物補強</w:t>
      </w:r>
    </w:p>
    <w:p w14:paraId="76810348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□強度の根拠となる計算書等の添付</w:t>
      </w:r>
    </w:p>
    <w:p w14:paraId="4E67E8C7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有開口壁を除く補強壁の接合部仕様</w:t>
      </w:r>
    </w:p>
    <w:p w14:paraId="0359EB72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□全てⅠ　　□ⅠとⅡ　　□その他（　　　　　　　　　　　　　　　　）</w:t>
      </w:r>
    </w:p>
    <w:p w14:paraId="2BAA1D07" w14:textId="77777777" w:rsidR="00424A3A" w:rsidRDefault="00424A3A" w:rsidP="00424A3A">
      <w:pPr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Ⅱとする理由　□基礎が無筋であるため、基礎上の補強壁はⅡとする</w:t>
      </w:r>
    </w:p>
    <w:p w14:paraId="38285A41" w14:textId="77777777" w:rsidR="00424A3A" w:rsidRDefault="00424A3A" w:rsidP="00424A3A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□ホールダウンアンカーを避け、Ⅰの強度未満の金物を使用する</w:t>
      </w:r>
    </w:p>
    <w:p w14:paraId="7F1B38BD" w14:textId="77777777" w:rsidR="00424A3A" w:rsidRDefault="00424A3A" w:rsidP="00424A3A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□その他（仕様：　　　　　理由：　　　　　　　　　　　　　）</w:t>
      </w:r>
    </w:p>
    <w:p w14:paraId="525CB5A7" w14:textId="77777777" w:rsidR="00424A3A" w:rsidRDefault="00424A3A" w:rsidP="00424A3A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補強金物（筋かい金物を含む）の取付方法・写真撮影</w:t>
      </w:r>
    </w:p>
    <w:p w14:paraId="49B19F69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取付方法　□金物メーカーの設定条件等を遵守して設置する</w:t>
      </w:r>
    </w:p>
    <w:p w14:paraId="3E3D4D85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写真撮影　□上記を確実に工事監理し、全数の工事写真を撮影する</w:t>
      </w:r>
    </w:p>
    <w:p w14:paraId="50D3C101" w14:textId="77777777" w:rsidR="00424A3A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</w:p>
    <w:p w14:paraId="66A02D76" w14:textId="77777777" w:rsidR="00424A3A" w:rsidRPr="00CD50A8" w:rsidRDefault="00424A3A" w:rsidP="00424A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Pr="00CD50A8">
        <w:rPr>
          <w:rFonts w:asciiTheme="majorEastAsia" w:eastAsiaTheme="majorEastAsia" w:hAnsiTheme="majorEastAsia" w:hint="eastAsia"/>
          <w:szCs w:val="21"/>
        </w:rPr>
        <w:t>劣化度に関する事項</w:t>
      </w:r>
    </w:p>
    <w:p w14:paraId="29FCE980" w14:textId="77777777" w:rsidR="00424A3A" w:rsidRDefault="00424A3A" w:rsidP="00424A3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耐震診断時からの劣化項目の変更　</w:t>
      </w:r>
      <w:r w:rsidRPr="002B7B18">
        <w:rPr>
          <w:rFonts w:asciiTheme="minorEastAsia" w:hAnsiTheme="minorEastAsia" w:hint="eastAsia"/>
          <w:szCs w:val="21"/>
        </w:rPr>
        <w:t>□無　□有</w:t>
      </w:r>
      <w:r>
        <w:rPr>
          <w:rFonts w:asciiTheme="minorEastAsia" w:hAnsiTheme="minorEastAsia" w:hint="eastAsia"/>
          <w:szCs w:val="21"/>
        </w:rPr>
        <w:t>（□変更した劣化度表の添付）</w:t>
      </w:r>
    </w:p>
    <w:p w14:paraId="6696A0F9" w14:textId="77777777" w:rsidR="00424A3A" w:rsidRDefault="00424A3A" w:rsidP="00424A3A">
      <w:pPr>
        <w:ind w:firstLineChars="200" w:firstLine="420"/>
        <w:rPr>
          <w:rFonts w:asciiTheme="minorEastAsia" w:hAnsiTheme="minorEastAsia"/>
          <w:szCs w:val="21"/>
        </w:rPr>
      </w:pPr>
      <w:r w:rsidRPr="009E5C77">
        <w:rPr>
          <w:rFonts w:asciiTheme="majorEastAsia" w:eastAsiaTheme="majorEastAsia" w:hAnsiTheme="majorEastAsia" w:hint="eastAsia"/>
          <w:szCs w:val="21"/>
        </w:rPr>
        <w:t>補強設計</w:t>
      </w:r>
      <w:r>
        <w:rPr>
          <w:rFonts w:asciiTheme="majorEastAsia" w:eastAsiaTheme="majorEastAsia" w:hAnsiTheme="majorEastAsia" w:hint="eastAsia"/>
          <w:szCs w:val="21"/>
        </w:rPr>
        <w:t xml:space="preserve">における劣化項目の解除　</w:t>
      </w:r>
      <w:r>
        <w:rPr>
          <w:rFonts w:asciiTheme="minorEastAsia" w:hAnsiTheme="minorEastAsia" w:hint="eastAsia"/>
          <w:szCs w:val="21"/>
        </w:rPr>
        <w:t>□無　□有</w:t>
      </w:r>
    </w:p>
    <w:p w14:paraId="3BAA699E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解除する項目と理由（解除するための工事内容など）</w:t>
      </w:r>
    </w:p>
    <w:p w14:paraId="13A2A13A" w14:textId="77777777" w:rsidR="00424A3A" w:rsidRPr="009E5C77" w:rsidRDefault="00424A3A" w:rsidP="00424A3A">
      <w:pPr>
        <w:ind w:leftChars="100" w:left="84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※一般診断法を用いた補強設計では、詳細な調査を実施した場合を除いて、原則、補強前の診断で用いた劣化低減係数を用います。</w:t>
      </w:r>
    </w:p>
    <w:p w14:paraId="610FE4D7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□（項目：　　　　　　　　理由：　　　　　　　　　　　　　　　　　　　　　　　　　）</w:t>
      </w:r>
    </w:p>
    <w:p w14:paraId="39CB03D7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□（項目：　　　　　　　　理由：　　　　　　　　　　　　　　　　　　　　　　　　　）</w:t>
      </w:r>
    </w:p>
    <w:p w14:paraId="3C5F32FC" w14:textId="77777777" w:rsidR="00424A3A" w:rsidRDefault="00424A3A" w:rsidP="00424A3A">
      <w:pPr>
        <w:ind w:firstLineChars="100" w:firstLine="210"/>
        <w:rPr>
          <w:rFonts w:asciiTheme="minorEastAsia" w:hAnsiTheme="minorEastAsia"/>
          <w:szCs w:val="21"/>
        </w:rPr>
      </w:pPr>
    </w:p>
    <w:p w14:paraId="2B33CC42" w14:textId="77777777" w:rsidR="00424A3A" w:rsidRPr="00060429" w:rsidRDefault="00424A3A" w:rsidP="00424A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④延焼のおそれのある部分の防火措置</w:t>
      </w:r>
    </w:p>
    <w:p w14:paraId="7D2FCA3A" w14:textId="77777777" w:rsidR="00424A3A" w:rsidRDefault="00424A3A" w:rsidP="00424A3A">
      <w:pPr>
        <w:ind w:firstLineChars="200" w:firstLine="420"/>
        <w:rPr>
          <w:rFonts w:asciiTheme="minorEastAsia" w:hAnsiTheme="minorEastAsia"/>
          <w:szCs w:val="21"/>
        </w:rPr>
      </w:pPr>
      <w:r w:rsidRPr="00060429">
        <w:rPr>
          <w:rFonts w:asciiTheme="minorEastAsia" w:hAnsiTheme="minorEastAsia" w:hint="eastAsia"/>
          <w:szCs w:val="21"/>
        </w:rPr>
        <w:t>既存不適格</w:t>
      </w:r>
      <w:r>
        <w:rPr>
          <w:rFonts w:asciiTheme="minorEastAsia" w:hAnsiTheme="minorEastAsia" w:hint="eastAsia"/>
          <w:szCs w:val="21"/>
        </w:rPr>
        <w:t>部分</w:t>
      </w:r>
      <w:r w:rsidRPr="00060429">
        <w:rPr>
          <w:rFonts w:asciiTheme="minorEastAsia" w:hAnsiTheme="minorEastAsia" w:hint="eastAsia"/>
          <w:szCs w:val="21"/>
        </w:rPr>
        <w:t>の有無</w:t>
      </w:r>
      <w:r>
        <w:rPr>
          <w:rFonts w:asciiTheme="minorEastAsia" w:hAnsiTheme="minorEastAsia" w:hint="eastAsia"/>
          <w:szCs w:val="21"/>
        </w:rPr>
        <w:t xml:space="preserve">　□無　　□有　</w:t>
      </w:r>
    </w:p>
    <w:p w14:paraId="2D6E1380" w14:textId="77777777" w:rsidR="00424A3A" w:rsidRPr="005E2BB5" w:rsidRDefault="00424A3A" w:rsidP="00424A3A">
      <w:pPr>
        <w:ind w:firstLineChars="300" w:firstLine="630"/>
        <w:rPr>
          <w:rFonts w:asciiTheme="minorEastAsia" w:hAnsiTheme="minorEastAsia"/>
          <w:szCs w:val="21"/>
        </w:rPr>
      </w:pPr>
      <w:r w:rsidRPr="005E2BB5">
        <w:rPr>
          <w:rFonts w:asciiTheme="minorEastAsia" w:hAnsiTheme="minorEastAsia" w:hint="eastAsia"/>
          <w:szCs w:val="21"/>
        </w:rPr>
        <w:t>既存不適格部分の対応　□全て適合させる　□補強箇所は適合させる</w:t>
      </w:r>
    </w:p>
    <w:p w14:paraId="72EED5DC" w14:textId="77777777" w:rsidR="00424A3A" w:rsidRDefault="00424A3A" w:rsidP="00424A3A">
      <w:pPr>
        <w:rPr>
          <w:rFonts w:asciiTheme="minorEastAsia" w:hAnsiTheme="minorEastAsia"/>
          <w:szCs w:val="21"/>
        </w:rPr>
      </w:pPr>
    </w:p>
    <w:p w14:paraId="4F8F5A3F" w14:textId="77777777" w:rsidR="00424A3A" w:rsidRPr="00BA2A74" w:rsidRDefault="00424A3A" w:rsidP="00424A3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</w:t>
      </w:r>
      <w:r w:rsidRPr="00BA2A74">
        <w:rPr>
          <w:rFonts w:asciiTheme="majorEastAsia" w:eastAsiaTheme="majorEastAsia" w:hAnsiTheme="majorEastAsia" w:hint="eastAsia"/>
          <w:szCs w:val="21"/>
        </w:rPr>
        <w:t>工事監理</w:t>
      </w:r>
    </w:p>
    <w:p w14:paraId="49861082" w14:textId="77777777" w:rsidR="00424A3A" w:rsidRDefault="00424A3A" w:rsidP="00424A3A">
      <w:pPr>
        <w:rPr>
          <w:rFonts w:asciiTheme="minorEastAsia" w:hAnsiTheme="minorEastAsia"/>
          <w:szCs w:val="21"/>
        </w:rPr>
      </w:pPr>
      <w:r w:rsidRPr="00BA2A74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A2A74">
        <w:rPr>
          <w:rFonts w:asciiTheme="majorEastAsia" w:eastAsiaTheme="majorEastAsia" w:hAnsiTheme="majorEastAsia" w:hint="eastAsia"/>
          <w:szCs w:val="21"/>
        </w:rPr>
        <w:t>工事写真</w:t>
      </w:r>
      <w:r>
        <w:rPr>
          <w:rFonts w:asciiTheme="minorEastAsia" w:hAnsiTheme="minorEastAsia" w:hint="eastAsia"/>
          <w:szCs w:val="21"/>
        </w:rPr>
        <w:t xml:space="preserve">　□工事写真撮影上の注意点を遵守する</w:t>
      </w:r>
    </w:p>
    <w:p w14:paraId="67C663E3" w14:textId="2E18115A" w:rsidR="00424A3A" w:rsidRPr="00424A3A" w:rsidRDefault="00424A3A" w:rsidP="00424A3A">
      <w:pPr>
        <w:ind w:left="1470" w:hangingChars="700" w:hanging="147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※耐震壁補強工事は全ての部位を網羅し、施工前・工事中・完了後の写真を撮影すること、補強金物は後施工アンカー等を含めて、全数を撮影する必要があります。</w:t>
      </w:r>
    </w:p>
    <w:sectPr w:rsidR="00424A3A" w:rsidRPr="00424A3A" w:rsidSect="00F7740D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4F77" w14:textId="77777777" w:rsidR="00415DBB" w:rsidRDefault="00415DBB" w:rsidP="00695CBC">
      <w:r>
        <w:separator/>
      </w:r>
    </w:p>
  </w:endnote>
  <w:endnote w:type="continuationSeparator" w:id="0">
    <w:p w14:paraId="6CB6AB24" w14:textId="77777777" w:rsidR="00415DBB" w:rsidRDefault="00415DBB" w:rsidP="006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889B" w14:textId="77777777" w:rsidR="0019082F" w:rsidRDefault="001908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367F" w14:textId="77777777" w:rsidR="00415DBB" w:rsidRDefault="00415DBB" w:rsidP="00695CBC">
      <w:r>
        <w:separator/>
      </w:r>
    </w:p>
  </w:footnote>
  <w:footnote w:type="continuationSeparator" w:id="0">
    <w:p w14:paraId="310191C6" w14:textId="77777777" w:rsidR="00415DBB" w:rsidRDefault="00415DBB" w:rsidP="006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234"/>
    <w:multiLevelType w:val="hybridMultilevel"/>
    <w:tmpl w:val="42FC0E20"/>
    <w:lvl w:ilvl="0" w:tplc="B4DCE7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AA08AC"/>
    <w:multiLevelType w:val="hybridMultilevel"/>
    <w:tmpl w:val="08B0A084"/>
    <w:lvl w:ilvl="0" w:tplc="5226E27A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471866"/>
    <w:multiLevelType w:val="hybridMultilevel"/>
    <w:tmpl w:val="49A6FDF4"/>
    <w:lvl w:ilvl="0" w:tplc="3D24F5D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1910"/>
    <w:multiLevelType w:val="hybridMultilevel"/>
    <w:tmpl w:val="1146FCC6"/>
    <w:lvl w:ilvl="0" w:tplc="73F862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7D7B5B"/>
    <w:multiLevelType w:val="hybridMultilevel"/>
    <w:tmpl w:val="986868C4"/>
    <w:lvl w:ilvl="0" w:tplc="E73ECC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998499">
    <w:abstractNumId w:val="2"/>
  </w:num>
  <w:num w:numId="2" w16cid:durableId="314646134">
    <w:abstractNumId w:val="0"/>
  </w:num>
  <w:num w:numId="3" w16cid:durableId="148060352">
    <w:abstractNumId w:val="3"/>
  </w:num>
  <w:num w:numId="4" w16cid:durableId="936476505">
    <w:abstractNumId w:val="4"/>
  </w:num>
  <w:num w:numId="5" w16cid:durableId="187703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B"/>
    <w:rsid w:val="000103B0"/>
    <w:rsid w:val="00011DB1"/>
    <w:rsid w:val="00014D23"/>
    <w:rsid w:val="00020034"/>
    <w:rsid w:val="00023C5A"/>
    <w:rsid w:val="00033C9D"/>
    <w:rsid w:val="00036C6F"/>
    <w:rsid w:val="0004001A"/>
    <w:rsid w:val="00040181"/>
    <w:rsid w:val="00041704"/>
    <w:rsid w:val="0004317C"/>
    <w:rsid w:val="000440BC"/>
    <w:rsid w:val="00050C65"/>
    <w:rsid w:val="0005178E"/>
    <w:rsid w:val="00052250"/>
    <w:rsid w:val="000539C0"/>
    <w:rsid w:val="00053BA2"/>
    <w:rsid w:val="00054B4B"/>
    <w:rsid w:val="00055E78"/>
    <w:rsid w:val="00057265"/>
    <w:rsid w:val="00060429"/>
    <w:rsid w:val="00066764"/>
    <w:rsid w:val="000667B7"/>
    <w:rsid w:val="0007186E"/>
    <w:rsid w:val="00075FDD"/>
    <w:rsid w:val="00076B34"/>
    <w:rsid w:val="00076F79"/>
    <w:rsid w:val="0007749E"/>
    <w:rsid w:val="00082400"/>
    <w:rsid w:val="00084A0E"/>
    <w:rsid w:val="00086F81"/>
    <w:rsid w:val="0009324D"/>
    <w:rsid w:val="00095912"/>
    <w:rsid w:val="000A07D8"/>
    <w:rsid w:val="000A28A7"/>
    <w:rsid w:val="000A390C"/>
    <w:rsid w:val="000A74D9"/>
    <w:rsid w:val="000B232C"/>
    <w:rsid w:val="000B2805"/>
    <w:rsid w:val="000B3F4D"/>
    <w:rsid w:val="000B4BA5"/>
    <w:rsid w:val="000B5AA2"/>
    <w:rsid w:val="000B6276"/>
    <w:rsid w:val="000C44B6"/>
    <w:rsid w:val="000C4C87"/>
    <w:rsid w:val="000C6A66"/>
    <w:rsid w:val="000D47C6"/>
    <w:rsid w:val="000D487E"/>
    <w:rsid w:val="000D5C68"/>
    <w:rsid w:val="000F1631"/>
    <w:rsid w:val="000F25E9"/>
    <w:rsid w:val="000F4792"/>
    <w:rsid w:val="000F626A"/>
    <w:rsid w:val="000F7442"/>
    <w:rsid w:val="001010B3"/>
    <w:rsid w:val="00117E48"/>
    <w:rsid w:val="0012234E"/>
    <w:rsid w:val="00122F04"/>
    <w:rsid w:val="001268E8"/>
    <w:rsid w:val="00126A14"/>
    <w:rsid w:val="00127ADA"/>
    <w:rsid w:val="0013161D"/>
    <w:rsid w:val="001402BA"/>
    <w:rsid w:val="00143015"/>
    <w:rsid w:val="001537C5"/>
    <w:rsid w:val="001554B0"/>
    <w:rsid w:val="001632A4"/>
    <w:rsid w:val="00163A10"/>
    <w:rsid w:val="00166952"/>
    <w:rsid w:val="00170F85"/>
    <w:rsid w:val="00173DC0"/>
    <w:rsid w:val="00174347"/>
    <w:rsid w:val="00174F94"/>
    <w:rsid w:val="001809B7"/>
    <w:rsid w:val="001811AC"/>
    <w:rsid w:val="00181F6C"/>
    <w:rsid w:val="00182297"/>
    <w:rsid w:val="00184536"/>
    <w:rsid w:val="00187D64"/>
    <w:rsid w:val="00187D7C"/>
    <w:rsid w:val="0019082F"/>
    <w:rsid w:val="00194990"/>
    <w:rsid w:val="00195B30"/>
    <w:rsid w:val="00195BAA"/>
    <w:rsid w:val="001A0A81"/>
    <w:rsid w:val="001A0C85"/>
    <w:rsid w:val="001A33AA"/>
    <w:rsid w:val="001A3B66"/>
    <w:rsid w:val="001A4797"/>
    <w:rsid w:val="001A5458"/>
    <w:rsid w:val="001B5FDB"/>
    <w:rsid w:val="001C0F42"/>
    <w:rsid w:val="001C4314"/>
    <w:rsid w:val="001C78AF"/>
    <w:rsid w:val="001D0A6F"/>
    <w:rsid w:val="001D3EC2"/>
    <w:rsid w:val="001D68BA"/>
    <w:rsid w:val="001D7552"/>
    <w:rsid w:val="001E0C01"/>
    <w:rsid w:val="001E1325"/>
    <w:rsid w:val="001E16C5"/>
    <w:rsid w:val="001E6A45"/>
    <w:rsid w:val="001E7D52"/>
    <w:rsid w:val="001E7ECD"/>
    <w:rsid w:val="001F328F"/>
    <w:rsid w:val="001F33E0"/>
    <w:rsid w:val="001F4A8E"/>
    <w:rsid w:val="001F5A4E"/>
    <w:rsid w:val="001F7351"/>
    <w:rsid w:val="00207920"/>
    <w:rsid w:val="00210B74"/>
    <w:rsid w:val="002123DC"/>
    <w:rsid w:val="00212FDE"/>
    <w:rsid w:val="0021431F"/>
    <w:rsid w:val="002145D4"/>
    <w:rsid w:val="0021493C"/>
    <w:rsid w:val="00216814"/>
    <w:rsid w:val="00225C4A"/>
    <w:rsid w:val="002303B2"/>
    <w:rsid w:val="00230D70"/>
    <w:rsid w:val="00233AFC"/>
    <w:rsid w:val="00233E8E"/>
    <w:rsid w:val="00234FEF"/>
    <w:rsid w:val="00237612"/>
    <w:rsid w:val="00250216"/>
    <w:rsid w:val="00251595"/>
    <w:rsid w:val="002539F9"/>
    <w:rsid w:val="002563AD"/>
    <w:rsid w:val="0026371E"/>
    <w:rsid w:val="002637F4"/>
    <w:rsid w:val="00267304"/>
    <w:rsid w:val="002708A0"/>
    <w:rsid w:val="002765CB"/>
    <w:rsid w:val="0027696C"/>
    <w:rsid w:val="00277B46"/>
    <w:rsid w:val="002812F8"/>
    <w:rsid w:val="00287AD0"/>
    <w:rsid w:val="00291A64"/>
    <w:rsid w:val="00291F56"/>
    <w:rsid w:val="0029216C"/>
    <w:rsid w:val="00292826"/>
    <w:rsid w:val="002959F9"/>
    <w:rsid w:val="00295E75"/>
    <w:rsid w:val="002A0FE6"/>
    <w:rsid w:val="002A18DA"/>
    <w:rsid w:val="002A7BB3"/>
    <w:rsid w:val="002B0D54"/>
    <w:rsid w:val="002B562B"/>
    <w:rsid w:val="002B7B18"/>
    <w:rsid w:val="002C3AE6"/>
    <w:rsid w:val="002C4007"/>
    <w:rsid w:val="002C6CA0"/>
    <w:rsid w:val="002D2621"/>
    <w:rsid w:val="002D3037"/>
    <w:rsid w:val="002E20BA"/>
    <w:rsid w:val="002E4EC7"/>
    <w:rsid w:val="002F01BE"/>
    <w:rsid w:val="002F1886"/>
    <w:rsid w:val="002F5C5C"/>
    <w:rsid w:val="002F7583"/>
    <w:rsid w:val="003034A7"/>
    <w:rsid w:val="00303F47"/>
    <w:rsid w:val="00304FA4"/>
    <w:rsid w:val="0031175F"/>
    <w:rsid w:val="00315787"/>
    <w:rsid w:val="00315C36"/>
    <w:rsid w:val="0032055E"/>
    <w:rsid w:val="003208F0"/>
    <w:rsid w:val="00324483"/>
    <w:rsid w:val="003267C6"/>
    <w:rsid w:val="00332079"/>
    <w:rsid w:val="003322E7"/>
    <w:rsid w:val="003339C6"/>
    <w:rsid w:val="0033505D"/>
    <w:rsid w:val="00336511"/>
    <w:rsid w:val="00341D45"/>
    <w:rsid w:val="00345048"/>
    <w:rsid w:val="00345CE0"/>
    <w:rsid w:val="00353CA1"/>
    <w:rsid w:val="0035491C"/>
    <w:rsid w:val="0035544F"/>
    <w:rsid w:val="00355E91"/>
    <w:rsid w:val="00356135"/>
    <w:rsid w:val="003604A7"/>
    <w:rsid w:val="00362FAD"/>
    <w:rsid w:val="00364229"/>
    <w:rsid w:val="003767F5"/>
    <w:rsid w:val="00382AE9"/>
    <w:rsid w:val="00392260"/>
    <w:rsid w:val="0039410A"/>
    <w:rsid w:val="003A1782"/>
    <w:rsid w:val="003A363E"/>
    <w:rsid w:val="003A40C3"/>
    <w:rsid w:val="003B1362"/>
    <w:rsid w:val="003B23B0"/>
    <w:rsid w:val="003B3393"/>
    <w:rsid w:val="003B4840"/>
    <w:rsid w:val="003B6AA1"/>
    <w:rsid w:val="003D21E8"/>
    <w:rsid w:val="003D30DA"/>
    <w:rsid w:val="003D5240"/>
    <w:rsid w:val="003D5A1F"/>
    <w:rsid w:val="003D7DEC"/>
    <w:rsid w:val="003E3CF1"/>
    <w:rsid w:val="003E5E15"/>
    <w:rsid w:val="003E6CC3"/>
    <w:rsid w:val="003F2AD4"/>
    <w:rsid w:val="003F37A1"/>
    <w:rsid w:val="003F4093"/>
    <w:rsid w:val="0040079A"/>
    <w:rsid w:val="004126D4"/>
    <w:rsid w:val="00415DBB"/>
    <w:rsid w:val="004216F6"/>
    <w:rsid w:val="00421FCD"/>
    <w:rsid w:val="00421FDB"/>
    <w:rsid w:val="00424A3A"/>
    <w:rsid w:val="00426C1D"/>
    <w:rsid w:val="004301CC"/>
    <w:rsid w:val="00432A89"/>
    <w:rsid w:val="00432EBB"/>
    <w:rsid w:val="0043619B"/>
    <w:rsid w:val="00437613"/>
    <w:rsid w:val="00442C6F"/>
    <w:rsid w:val="00444B76"/>
    <w:rsid w:val="00444CC5"/>
    <w:rsid w:val="00450A5A"/>
    <w:rsid w:val="004521BD"/>
    <w:rsid w:val="00453AA4"/>
    <w:rsid w:val="00455018"/>
    <w:rsid w:val="004556CF"/>
    <w:rsid w:val="004565AF"/>
    <w:rsid w:val="00460B7B"/>
    <w:rsid w:val="004617A8"/>
    <w:rsid w:val="00461A05"/>
    <w:rsid w:val="00463AF5"/>
    <w:rsid w:val="00465A85"/>
    <w:rsid w:val="00470D68"/>
    <w:rsid w:val="004746A2"/>
    <w:rsid w:val="0047503C"/>
    <w:rsid w:val="00476EC9"/>
    <w:rsid w:val="00484B79"/>
    <w:rsid w:val="00487B1F"/>
    <w:rsid w:val="0049090B"/>
    <w:rsid w:val="00495FDA"/>
    <w:rsid w:val="0049652A"/>
    <w:rsid w:val="00496A15"/>
    <w:rsid w:val="004A6CF8"/>
    <w:rsid w:val="004A7624"/>
    <w:rsid w:val="004B3599"/>
    <w:rsid w:val="004B3660"/>
    <w:rsid w:val="004B493C"/>
    <w:rsid w:val="004C2758"/>
    <w:rsid w:val="004C4CAA"/>
    <w:rsid w:val="004C4E71"/>
    <w:rsid w:val="004C5338"/>
    <w:rsid w:val="004D33BC"/>
    <w:rsid w:val="004D5A40"/>
    <w:rsid w:val="004D5D07"/>
    <w:rsid w:val="004D6BB8"/>
    <w:rsid w:val="004E3821"/>
    <w:rsid w:val="004E67ED"/>
    <w:rsid w:val="004F1B2C"/>
    <w:rsid w:val="004F304E"/>
    <w:rsid w:val="004F69E8"/>
    <w:rsid w:val="00500607"/>
    <w:rsid w:val="00501E4E"/>
    <w:rsid w:val="005169B8"/>
    <w:rsid w:val="00517A1E"/>
    <w:rsid w:val="005203CC"/>
    <w:rsid w:val="005205B5"/>
    <w:rsid w:val="00521C90"/>
    <w:rsid w:val="00522BC5"/>
    <w:rsid w:val="00522D12"/>
    <w:rsid w:val="005238F5"/>
    <w:rsid w:val="00524997"/>
    <w:rsid w:val="00525C57"/>
    <w:rsid w:val="005340F2"/>
    <w:rsid w:val="00534FF5"/>
    <w:rsid w:val="0054159C"/>
    <w:rsid w:val="00544A70"/>
    <w:rsid w:val="005462B9"/>
    <w:rsid w:val="00552EF3"/>
    <w:rsid w:val="00553369"/>
    <w:rsid w:val="005535F7"/>
    <w:rsid w:val="00553ADA"/>
    <w:rsid w:val="00554B2A"/>
    <w:rsid w:val="00561CB9"/>
    <w:rsid w:val="0056435C"/>
    <w:rsid w:val="00564EC6"/>
    <w:rsid w:val="005655E0"/>
    <w:rsid w:val="005666FE"/>
    <w:rsid w:val="005715DB"/>
    <w:rsid w:val="005806B0"/>
    <w:rsid w:val="00581C82"/>
    <w:rsid w:val="00581FD1"/>
    <w:rsid w:val="00583B63"/>
    <w:rsid w:val="00585A0F"/>
    <w:rsid w:val="00585C45"/>
    <w:rsid w:val="00586B9E"/>
    <w:rsid w:val="005926A0"/>
    <w:rsid w:val="00594414"/>
    <w:rsid w:val="005A1510"/>
    <w:rsid w:val="005A2A48"/>
    <w:rsid w:val="005A33BA"/>
    <w:rsid w:val="005A3B59"/>
    <w:rsid w:val="005A6AE1"/>
    <w:rsid w:val="005B0207"/>
    <w:rsid w:val="005B2574"/>
    <w:rsid w:val="005B3600"/>
    <w:rsid w:val="005B5642"/>
    <w:rsid w:val="005C29DF"/>
    <w:rsid w:val="005C3561"/>
    <w:rsid w:val="005D4CDF"/>
    <w:rsid w:val="005E0D82"/>
    <w:rsid w:val="005E2BB5"/>
    <w:rsid w:val="005E3633"/>
    <w:rsid w:val="005F4759"/>
    <w:rsid w:val="005F6098"/>
    <w:rsid w:val="005F636F"/>
    <w:rsid w:val="005F7255"/>
    <w:rsid w:val="005F7A26"/>
    <w:rsid w:val="00606CF7"/>
    <w:rsid w:val="00610A7B"/>
    <w:rsid w:val="00611BB5"/>
    <w:rsid w:val="00612440"/>
    <w:rsid w:val="0061278A"/>
    <w:rsid w:val="006149D2"/>
    <w:rsid w:val="0061684C"/>
    <w:rsid w:val="00616B9B"/>
    <w:rsid w:val="00623B8F"/>
    <w:rsid w:val="00633644"/>
    <w:rsid w:val="006349F6"/>
    <w:rsid w:val="00635745"/>
    <w:rsid w:val="0063749F"/>
    <w:rsid w:val="0064162E"/>
    <w:rsid w:val="00643779"/>
    <w:rsid w:val="00643E1A"/>
    <w:rsid w:val="00646216"/>
    <w:rsid w:val="006473C9"/>
    <w:rsid w:val="00647D49"/>
    <w:rsid w:val="00650CC1"/>
    <w:rsid w:val="0065471A"/>
    <w:rsid w:val="00662379"/>
    <w:rsid w:val="0066537A"/>
    <w:rsid w:val="00665591"/>
    <w:rsid w:val="006672E1"/>
    <w:rsid w:val="00670D7D"/>
    <w:rsid w:val="00674490"/>
    <w:rsid w:val="00683336"/>
    <w:rsid w:val="006835AA"/>
    <w:rsid w:val="006839CE"/>
    <w:rsid w:val="006840E1"/>
    <w:rsid w:val="00685453"/>
    <w:rsid w:val="00687E21"/>
    <w:rsid w:val="006910B2"/>
    <w:rsid w:val="00692864"/>
    <w:rsid w:val="00695CBC"/>
    <w:rsid w:val="006A1129"/>
    <w:rsid w:val="006A4DC7"/>
    <w:rsid w:val="006A584D"/>
    <w:rsid w:val="006A72E2"/>
    <w:rsid w:val="006A7BDC"/>
    <w:rsid w:val="006B1132"/>
    <w:rsid w:val="006B477F"/>
    <w:rsid w:val="006B6113"/>
    <w:rsid w:val="006B7325"/>
    <w:rsid w:val="006C50A8"/>
    <w:rsid w:val="006D4736"/>
    <w:rsid w:val="006D57A8"/>
    <w:rsid w:val="006D5A03"/>
    <w:rsid w:val="006D6943"/>
    <w:rsid w:val="006D794E"/>
    <w:rsid w:val="006E11D6"/>
    <w:rsid w:val="006E360F"/>
    <w:rsid w:val="006E47D7"/>
    <w:rsid w:val="006E515D"/>
    <w:rsid w:val="006E5CFA"/>
    <w:rsid w:val="006F4B18"/>
    <w:rsid w:val="006F676D"/>
    <w:rsid w:val="006F7655"/>
    <w:rsid w:val="00701875"/>
    <w:rsid w:val="00702896"/>
    <w:rsid w:val="00702B1B"/>
    <w:rsid w:val="007067EF"/>
    <w:rsid w:val="0070781F"/>
    <w:rsid w:val="007130D7"/>
    <w:rsid w:val="00714540"/>
    <w:rsid w:val="00714D7C"/>
    <w:rsid w:val="00721DE8"/>
    <w:rsid w:val="0072487F"/>
    <w:rsid w:val="007248E4"/>
    <w:rsid w:val="00725220"/>
    <w:rsid w:val="00727E72"/>
    <w:rsid w:val="00730635"/>
    <w:rsid w:val="00731659"/>
    <w:rsid w:val="007359E5"/>
    <w:rsid w:val="00737F26"/>
    <w:rsid w:val="00746776"/>
    <w:rsid w:val="007471C3"/>
    <w:rsid w:val="00753F98"/>
    <w:rsid w:val="00756182"/>
    <w:rsid w:val="00762C9E"/>
    <w:rsid w:val="00763EBC"/>
    <w:rsid w:val="00765D31"/>
    <w:rsid w:val="007745E4"/>
    <w:rsid w:val="00780879"/>
    <w:rsid w:val="0078198D"/>
    <w:rsid w:val="00784140"/>
    <w:rsid w:val="00784DA3"/>
    <w:rsid w:val="0079169C"/>
    <w:rsid w:val="00791CD2"/>
    <w:rsid w:val="00792761"/>
    <w:rsid w:val="00793238"/>
    <w:rsid w:val="00796050"/>
    <w:rsid w:val="007A0617"/>
    <w:rsid w:val="007A6389"/>
    <w:rsid w:val="007B148E"/>
    <w:rsid w:val="007B265E"/>
    <w:rsid w:val="007B71F6"/>
    <w:rsid w:val="007C2178"/>
    <w:rsid w:val="007C3787"/>
    <w:rsid w:val="007C46E8"/>
    <w:rsid w:val="007C6818"/>
    <w:rsid w:val="007C68E1"/>
    <w:rsid w:val="007C789E"/>
    <w:rsid w:val="007D2716"/>
    <w:rsid w:val="007D2B77"/>
    <w:rsid w:val="007D2EDA"/>
    <w:rsid w:val="007D3982"/>
    <w:rsid w:val="007D4AD5"/>
    <w:rsid w:val="007D5F34"/>
    <w:rsid w:val="007D7808"/>
    <w:rsid w:val="007F0B4F"/>
    <w:rsid w:val="007F2694"/>
    <w:rsid w:val="007F3969"/>
    <w:rsid w:val="007F4A15"/>
    <w:rsid w:val="007F5280"/>
    <w:rsid w:val="008038E2"/>
    <w:rsid w:val="00803AF3"/>
    <w:rsid w:val="00810267"/>
    <w:rsid w:val="0081230F"/>
    <w:rsid w:val="008153B1"/>
    <w:rsid w:val="00816152"/>
    <w:rsid w:val="008166F9"/>
    <w:rsid w:val="00816EE9"/>
    <w:rsid w:val="00820169"/>
    <w:rsid w:val="008202F7"/>
    <w:rsid w:val="00821EF4"/>
    <w:rsid w:val="008233B5"/>
    <w:rsid w:val="0082478A"/>
    <w:rsid w:val="0083228C"/>
    <w:rsid w:val="008342CE"/>
    <w:rsid w:val="008376C0"/>
    <w:rsid w:val="00837BC1"/>
    <w:rsid w:val="00837D05"/>
    <w:rsid w:val="00837EC1"/>
    <w:rsid w:val="00841ADD"/>
    <w:rsid w:val="0085005F"/>
    <w:rsid w:val="00857085"/>
    <w:rsid w:val="008603F0"/>
    <w:rsid w:val="00871D8E"/>
    <w:rsid w:val="00877B5C"/>
    <w:rsid w:val="00877F06"/>
    <w:rsid w:val="00882C68"/>
    <w:rsid w:val="00883FA4"/>
    <w:rsid w:val="0088539A"/>
    <w:rsid w:val="00887049"/>
    <w:rsid w:val="0089611F"/>
    <w:rsid w:val="008A106E"/>
    <w:rsid w:val="008A172E"/>
    <w:rsid w:val="008A1918"/>
    <w:rsid w:val="008A209E"/>
    <w:rsid w:val="008A210F"/>
    <w:rsid w:val="008A5176"/>
    <w:rsid w:val="008A79EC"/>
    <w:rsid w:val="008B0BA1"/>
    <w:rsid w:val="008C18F5"/>
    <w:rsid w:val="008C1902"/>
    <w:rsid w:val="008C1B52"/>
    <w:rsid w:val="008C2517"/>
    <w:rsid w:val="008D2A72"/>
    <w:rsid w:val="008D6072"/>
    <w:rsid w:val="008D6A2D"/>
    <w:rsid w:val="008D6F73"/>
    <w:rsid w:val="008D7568"/>
    <w:rsid w:val="008E283B"/>
    <w:rsid w:val="008E32EA"/>
    <w:rsid w:val="008E4F18"/>
    <w:rsid w:val="008F0F41"/>
    <w:rsid w:val="008F1C00"/>
    <w:rsid w:val="008F3457"/>
    <w:rsid w:val="008F35F7"/>
    <w:rsid w:val="008F551D"/>
    <w:rsid w:val="008F65F2"/>
    <w:rsid w:val="008F6B41"/>
    <w:rsid w:val="00901C55"/>
    <w:rsid w:val="0090208E"/>
    <w:rsid w:val="009041A2"/>
    <w:rsid w:val="0090460A"/>
    <w:rsid w:val="00904BE0"/>
    <w:rsid w:val="009118F5"/>
    <w:rsid w:val="00913026"/>
    <w:rsid w:val="00920925"/>
    <w:rsid w:val="00921007"/>
    <w:rsid w:val="0092685E"/>
    <w:rsid w:val="0093058C"/>
    <w:rsid w:val="009315A1"/>
    <w:rsid w:val="009408EB"/>
    <w:rsid w:val="009412D6"/>
    <w:rsid w:val="00941CE6"/>
    <w:rsid w:val="00942B1F"/>
    <w:rsid w:val="00943107"/>
    <w:rsid w:val="009442CB"/>
    <w:rsid w:val="00944734"/>
    <w:rsid w:val="00944979"/>
    <w:rsid w:val="00944B98"/>
    <w:rsid w:val="00945657"/>
    <w:rsid w:val="00954F8B"/>
    <w:rsid w:val="0095750C"/>
    <w:rsid w:val="009617F5"/>
    <w:rsid w:val="009625D3"/>
    <w:rsid w:val="00962A19"/>
    <w:rsid w:val="0096776B"/>
    <w:rsid w:val="009731C4"/>
    <w:rsid w:val="00975718"/>
    <w:rsid w:val="00975E2C"/>
    <w:rsid w:val="00980F8E"/>
    <w:rsid w:val="0098237D"/>
    <w:rsid w:val="009829B5"/>
    <w:rsid w:val="00986152"/>
    <w:rsid w:val="009868F0"/>
    <w:rsid w:val="00994335"/>
    <w:rsid w:val="00994E02"/>
    <w:rsid w:val="0099535E"/>
    <w:rsid w:val="00997A74"/>
    <w:rsid w:val="009A7E2C"/>
    <w:rsid w:val="009C1177"/>
    <w:rsid w:val="009C21E2"/>
    <w:rsid w:val="009C2206"/>
    <w:rsid w:val="009C25C2"/>
    <w:rsid w:val="009C3AFF"/>
    <w:rsid w:val="009C547B"/>
    <w:rsid w:val="009C5658"/>
    <w:rsid w:val="009C65A2"/>
    <w:rsid w:val="009C6D3C"/>
    <w:rsid w:val="009C74DD"/>
    <w:rsid w:val="009E1162"/>
    <w:rsid w:val="009E5C77"/>
    <w:rsid w:val="009E5CEB"/>
    <w:rsid w:val="009F6251"/>
    <w:rsid w:val="00A00B83"/>
    <w:rsid w:val="00A017FF"/>
    <w:rsid w:val="00A12567"/>
    <w:rsid w:val="00A16677"/>
    <w:rsid w:val="00A16745"/>
    <w:rsid w:val="00A208E2"/>
    <w:rsid w:val="00A20A0D"/>
    <w:rsid w:val="00A20A9F"/>
    <w:rsid w:val="00A20D4A"/>
    <w:rsid w:val="00A23459"/>
    <w:rsid w:val="00A257E7"/>
    <w:rsid w:val="00A2660C"/>
    <w:rsid w:val="00A339E3"/>
    <w:rsid w:val="00A33B75"/>
    <w:rsid w:val="00A33BC2"/>
    <w:rsid w:val="00A342C3"/>
    <w:rsid w:val="00A352BC"/>
    <w:rsid w:val="00A355B7"/>
    <w:rsid w:val="00A35955"/>
    <w:rsid w:val="00A36FDA"/>
    <w:rsid w:val="00A41649"/>
    <w:rsid w:val="00A43839"/>
    <w:rsid w:val="00A43DB9"/>
    <w:rsid w:val="00A472C5"/>
    <w:rsid w:val="00A544A1"/>
    <w:rsid w:val="00A550B0"/>
    <w:rsid w:val="00A57BF5"/>
    <w:rsid w:val="00A57CF1"/>
    <w:rsid w:val="00A6279D"/>
    <w:rsid w:val="00A72710"/>
    <w:rsid w:val="00A72B9C"/>
    <w:rsid w:val="00A73927"/>
    <w:rsid w:val="00A84D51"/>
    <w:rsid w:val="00A851F3"/>
    <w:rsid w:val="00A93604"/>
    <w:rsid w:val="00A94355"/>
    <w:rsid w:val="00AA0733"/>
    <w:rsid w:val="00AA37BB"/>
    <w:rsid w:val="00AB020D"/>
    <w:rsid w:val="00AB512E"/>
    <w:rsid w:val="00AB6AAB"/>
    <w:rsid w:val="00AB79AF"/>
    <w:rsid w:val="00AC06A4"/>
    <w:rsid w:val="00AC1D44"/>
    <w:rsid w:val="00AC26AE"/>
    <w:rsid w:val="00AC3381"/>
    <w:rsid w:val="00AC558A"/>
    <w:rsid w:val="00AC5A8E"/>
    <w:rsid w:val="00AD3F91"/>
    <w:rsid w:val="00AD7F68"/>
    <w:rsid w:val="00AE3F59"/>
    <w:rsid w:val="00AE7E1B"/>
    <w:rsid w:val="00AF2B1C"/>
    <w:rsid w:val="00AF3430"/>
    <w:rsid w:val="00AF3C93"/>
    <w:rsid w:val="00AF4329"/>
    <w:rsid w:val="00AF467B"/>
    <w:rsid w:val="00AF5C21"/>
    <w:rsid w:val="00AF5E46"/>
    <w:rsid w:val="00AF7750"/>
    <w:rsid w:val="00B00419"/>
    <w:rsid w:val="00B058BE"/>
    <w:rsid w:val="00B06F8D"/>
    <w:rsid w:val="00B15754"/>
    <w:rsid w:val="00B27D7E"/>
    <w:rsid w:val="00B3140C"/>
    <w:rsid w:val="00B32C1D"/>
    <w:rsid w:val="00B336DF"/>
    <w:rsid w:val="00B34534"/>
    <w:rsid w:val="00B40B04"/>
    <w:rsid w:val="00B40D0F"/>
    <w:rsid w:val="00B42F95"/>
    <w:rsid w:val="00B50485"/>
    <w:rsid w:val="00B57C6B"/>
    <w:rsid w:val="00B62F86"/>
    <w:rsid w:val="00B633F4"/>
    <w:rsid w:val="00B64914"/>
    <w:rsid w:val="00B7367E"/>
    <w:rsid w:val="00B75939"/>
    <w:rsid w:val="00B81CF8"/>
    <w:rsid w:val="00B82127"/>
    <w:rsid w:val="00B83A50"/>
    <w:rsid w:val="00B91FDE"/>
    <w:rsid w:val="00B9305B"/>
    <w:rsid w:val="00B943EF"/>
    <w:rsid w:val="00B95429"/>
    <w:rsid w:val="00B9777E"/>
    <w:rsid w:val="00BA1C3F"/>
    <w:rsid w:val="00BA2A74"/>
    <w:rsid w:val="00BB212C"/>
    <w:rsid w:val="00BB3322"/>
    <w:rsid w:val="00BC1449"/>
    <w:rsid w:val="00BC15AE"/>
    <w:rsid w:val="00BC44D9"/>
    <w:rsid w:val="00BD444E"/>
    <w:rsid w:val="00BD463C"/>
    <w:rsid w:val="00BD492D"/>
    <w:rsid w:val="00BD63EA"/>
    <w:rsid w:val="00BD79A8"/>
    <w:rsid w:val="00BE0D3D"/>
    <w:rsid w:val="00BE266B"/>
    <w:rsid w:val="00BE2B0E"/>
    <w:rsid w:val="00BE2CCA"/>
    <w:rsid w:val="00BE3695"/>
    <w:rsid w:val="00BE4838"/>
    <w:rsid w:val="00BE6C04"/>
    <w:rsid w:val="00BE6CF7"/>
    <w:rsid w:val="00BF1185"/>
    <w:rsid w:val="00BF47DD"/>
    <w:rsid w:val="00BF4EC4"/>
    <w:rsid w:val="00BF7933"/>
    <w:rsid w:val="00C00D1A"/>
    <w:rsid w:val="00C0478B"/>
    <w:rsid w:val="00C07883"/>
    <w:rsid w:val="00C10722"/>
    <w:rsid w:val="00C12380"/>
    <w:rsid w:val="00C159F8"/>
    <w:rsid w:val="00C169F9"/>
    <w:rsid w:val="00C21D58"/>
    <w:rsid w:val="00C222FF"/>
    <w:rsid w:val="00C252C2"/>
    <w:rsid w:val="00C27325"/>
    <w:rsid w:val="00C30B5C"/>
    <w:rsid w:val="00C36949"/>
    <w:rsid w:val="00C4314A"/>
    <w:rsid w:val="00C50867"/>
    <w:rsid w:val="00C50E4C"/>
    <w:rsid w:val="00C53365"/>
    <w:rsid w:val="00C6084D"/>
    <w:rsid w:val="00C640D9"/>
    <w:rsid w:val="00C668AF"/>
    <w:rsid w:val="00C70FD4"/>
    <w:rsid w:val="00C776B3"/>
    <w:rsid w:val="00C811CA"/>
    <w:rsid w:val="00C81637"/>
    <w:rsid w:val="00C83371"/>
    <w:rsid w:val="00C83739"/>
    <w:rsid w:val="00C84739"/>
    <w:rsid w:val="00C92774"/>
    <w:rsid w:val="00C95E2E"/>
    <w:rsid w:val="00C97C15"/>
    <w:rsid w:val="00CA16DA"/>
    <w:rsid w:val="00CA631F"/>
    <w:rsid w:val="00CA7D0A"/>
    <w:rsid w:val="00CB0EC3"/>
    <w:rsid w:val="00CB1314"/>
    <w:rsid w:val="00CB30EE"/>
    <w:rsid w:val="00CC6920"/>
    <w:rsid w:val="00CC69F3"/>
    <w:rsid w:val="00CD17B5"/>
    <w:rsid w:val="00CD321B"/>
    <w:rsid w:val="00CD50A8"/>
    <w:rsid w:val="00CE69EC"/>
    <w:rsid w:val="00CF1AA9"/>
    <w:rsid w:val="00CF24A9"/>
    <w:rsid w:val="00CF68F5"/>
    <w:rsid w:val="00D00D9F"/>
    <w:rsid w:val="00D070D0"/>
    <w:rsid w:val="00D11809"/>
    <w:rsid w:val="00D24901"/>
    <w:rsid w:val="00D356E8"/>
    <w:rsid w:val="00D410E4"/>
    <w:rsid w:val="00D41C99"/>
    <w:rsid w:val="00D44BEF"/>
    <w:rsid w:val="00D5098D"/>
    <w:rsid w:val="00D55FD8"/>
    <w:rsid w:val="00D60026"/>
    <w:rsid w:val="00D604E9"/>
    <w:rsid w:val="00D62B2F"/>
    <w:rsid w:val="00D72719"/>
    <w:rsid w:val="00D748F0"/>
    <w:rsid w:val="00D851CB"/>
    <w:rsid w:val="00D865F8"/>
    <w:rsid w:val="00D90832"/>
    <w:rsid w:val="00D90ECC"/>
    <w:rsid w:val="00D90F1F"/>
    <w:rsid w:val="00D91E75"/>
    <w:rsid w:val="00D92260"/>
    <w:rsid w:val="00D948F1"/>
    <w:rsid w:val="00DA3B52"/>
    <w:rsid w:val="00DA6D3C"/>
    <w:rsid w:val="00DA6D46"/>
    <w:rsid w:val="00DB0229"/>
    <w:rsid w:val="00DB23CC"/>
    <w:rsid w:val="00DB4155"/>
    <w:rsid w:val="00DB56E0"/>
    <w:rsid w:val="00DC6018"/>
    <w:rsid w:val="00DC6323"/>
    <w:rsid w:val="00DD09F7"/>
    <w:rsid w:val="00DD5045"/>
    <w:rsid w:val="00DD7603"/>
    <w:rsid w:val="00DD7683"/>
    <w:rsid w:val="00DE192A"/>
    <w:rsid w:val="00DE4CBE"/>
    <w:rsid w:val="00DE6A92"/>
    <w:rsid w:val="00DE7634"/>
    <w:rsid w:val="00DF1FC6"/>
    <w:rsid w:val="00DF464F"/>
    <w:rsid w:val="00E01FE1"/>
    <w:rsid w:val="00E02AE1"/>
    <w:rsid w:val="00E03974"/>
    <w:rsid w:val="00E05F71"/>
    <w:rsid w:val="00E07D80"/>
    <w:rsid w:val="00E13383"/>
    <w:rsid w:val="00E35A4B"/>
    <w:rsid w:val="00E35B04"/>
    <w:rsid w:val="00E35CA6"/>
    <w:rsid w:val="00E37B28"/>
    <w:rsid w:val="00E4216B"/>
    <w:rsid w:val="00E44CE4"/>
    <w:rsid w:val="00E44D9E"/>
    <w:rsid w:val="00E60315"/>
    <w:rsid w:val="00E64584"/>
    <w:rsid w:val="00E66370"/>
    <w:rsid w:val="00E6644A"/>
    <w:rsid w:val="00E7049E"/>
    <w:rsid w:val="00E705E1"/>
    <w:rsid w:val="00E74242"/>
    <w:rsid w:val="00E74B7E"/>
    <w:rsid w:val="00E77D19"/>
    <w:rsid w:val="00E77ECE"/>
    <w:rsid w:val="00E84608"/>
    <w:rsid w:val="00E87985"/>
    <w:rsid w:val="00E935C8"/>
    <w:rsid w:val="00E9373D"/>
    <w:rsid w:val="00E97172"/>
    <w:rsid w:val="00E976C7"/>
    <w:rsid w:val="00EA0ED7"/>
    <w:rsid w:val="00EA6F78"/>
    <w:rsid w:val="00EB1A83"/>
    <w:rsid w:val="00EB1C0A"/>
    <w:rsid w:val="00EB4B1D"/>
    <w:rsid w:val="00EB4F18"/>
    <w:rsid w:val="00EC2B1F"/>
    <w:rsid w:val="00EC2CE4"/>
    <w:rsid w:val="00EC3163"/>
    <w:rsid w:val="00EC7DA3"/>
    <w:rsid w:val="00ED1343"/>
    <w:rsid w:val="00ED1E79"/>
    <w:rsid w:val="00ED4927"/>
    <w:rsid w:val="00ED5CDB"/>
    <w:rsid w:val="00EE101F"/>
    <w:rsid w:val="00EE6B23"/>
    <w:rsid w:val="00EF0A6C"/>
    <w:rsid w:val="00EF191B"/>
    <w:rsid w:val="00EF1AD1"/>
    <w:rsid w:val="00EF2A0F"/>
    <w:rsid w:val="00EF48E1"/>
    <w:rsid w:val="00EF7691"/>
    <w:rsid w:val="00F011B1"/>
    <w:rsid w:val="00F019C5"/>
    <w:rsid w:val="00F06BFE"/>
    <w:rsid w:val="00F1010C"/>
    <w:rsid w:val="00F17AD3"/>
    <w:rsid w:val="00F17ECF"/>
    <w:rsid w:val="00F23550"/>
    <w:rsid w:val="00F247EB"/>
    <w:rsid w:val="00F3659A"/>
    <w:rsid w:val="00F439C3"/>
    <w:rsid w:val="00F4511A"/>
    <w:rsid w:val="00F466B1"/>
    <w:rsid w:val="00F46E83"/>
    <w:rsid w:val="00F51B2D"/>
    <w:rsid w:val="00F5411A"/>
    <w:rsid w:val="00F54701"/>
    <w:rsid w:val="00F61B31"/>
    <w:rsid w:val="00F61D38"/>
    <w:rsid w:val="00F64523"/>
    <w:rsid w:val="00F65DC3"/>
    <w:rsid w:val="00F67786"/>
    <w:rsid w:val="00F706A7"/>
    <w:rsid w:val="00F73E83"/>
    <w:rsid w:val="00F744B1"/>
    <w:rsid w:val="00F7740D"/>
    <w:rsid w:val="00F80893"/>
    <w:rsid w:val="00F816F3"/>
    <w:rsid w:val="00F864DD"/>
    <w:rsid w:val="00F86693"/>
    <w:rsid w:val="00F95A6B"/>
    <w:rsid w:val="00F970C3"/>
    <w:rsid w:val="00F97673"/>
    <w:rsid w:val="00FA0709"/>
    <w:rsid w:val="00FA3856"/>
    <w:rsid w:val="00FA7B35"/>
    <w:rsid w:val="00FB080E"/>
    <w:rsid w:val="00FB0C3C"/>
    <w:rsid w:val="00FC4FEA"/>
    <w:rsid w:val="00FC60AE"/>
    <w:rsid w:val="00FD5F72"/>
    <w:rsid w:val="00FE1471"/>
    <w:rsid w:val="00FE6C27"/>
    <w:rsid w:val="00FF4753"/>
    <w:rsid w:val="00FF64C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8202"/>
  <w15:docId w15:val="{C975D242-646A-4AAF-A3C9-FF2F8B0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1B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CBC"/>
  </w:style>
  <w:style w:type="paragraph" w:styleId="a8">
    <w:name w:val="footer"/>
    <w:basedOn w:val="a"/>
    <w:link w:val="a9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CBC"/>
  </w:style>
  <w:style w:type="table" w:styleId="aa">
    <w:name w:val="Table Grid"/>
    <w:basedOn w:val="a1"/>
    <w:uiPriority w:val="39"/>
    <w:rsid w:val="004E38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Kyokuchou</dc:creator>
  <cp:lastModifiedBy>user</cp:lastModifiedBy>
  <cp:revision>5</cp:revision>
  <cp:lastPrinted>2022-06-22T22:33:00Z</cp:lastPrinted>
  <dcterms:created xsi:type="dcterms:W3CDTF">2024-06-11T04:08:00Z</dcterms:created>
  <dcterms:modified xsi:type="dcterms:W3CDTF">2024-06-21T07:35:00Z</dcterms:modified>
</cp:coreProperties>
</file>