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8C" w:rsidRPr="00025734" w:rsidRDefault="00A50742" w:rsidP="008E3E1C">
      <w:pPr>
        <w:ind w:firstLineChars="300" w:firstLine="843"/>
        <w:rPr>
          <w:b/>
          <w:sz w:val="28"/>
          <w:szCs w:val="28"/>
        </w:rPr>
      </w:pPr>
      <w:r>
        <w:rPr>
          <w:rFonts w:hint="eastAsia"/>
          <w:b/>
          <w:sz w:val="28"/>
          <w:szCs w:val="28"/>
        </w:rPr>
        <w:t xml:space="preserve">　</w:t>
      </w:r>
      <w:r w:rsidR="005E0FA7" w:rsidRPr="00025734">
        <w:rPr>
          <w:rFonts w:hint="eastAsia"/>
          <w:b/>
          <w:sz w:val="28"/>
          <w:szCs w:val="28"/>
        </w:rPr>
        <w:t>一般社団法人北海道建築士事務所協会広告</w:t>
      </w:r>
      <w:r w:rsidR="006B5CD1">
        <w:rPr>
          <w:rFonts w:hint="eastAsia"/>
          <w:b/>
          <w:sz w:val="28"/>
          <w:szCs w:val="28"/>
        </w:rPr>
        <w:t>掲載</w:t>
      </w:r>
      <w:r w:rsidR="005E0FA7" w:rsidRPr="00025734">
        <w:rPr>
          <w:rFonts w:hint="eastAsia"/>
          <w:b/>
          <w:sz w:val="28"/>
          <w:szCs w:val="28"/>
        </w:rPr>
        <w:t>取扱要領</w:t>
      </w:r>
    </w:p>
    <w:p w:rsidR="00025734" w:rsidRDefault="00025734" w:rsidP="0054778C">
      <w:bookmarkStart w:id="0" w:name="_GoBack"/>
      <w:bookmarkEnd w:id="0"/>
    </w:p>
    <w:p w:rsidR="007341CB" w:rsidRDefault="007341CB" w:rsidP="0054778C">
      <w:r>
        <w:t>（目的）</w:t>
      </w:r>
    </w:p>
    <w:p w:rsidR="008E3E1C" w:rsidRDefault="007341CB" w:rsidP="007341CB">
      <w:pPr>
        <w:pStyle w:val="a4"/>
        <w:numPr>
          <w:ilvl w:val="0"/>
          <w:numId w:val="2"/>
        </w:numPr>
        <w:ind w:leftChars="0"/>
      </w:pPr>
      <w:r>
        <w:t>この要領は、一般社団法人北海道建築士事務所協会（以下「協会」という。）のウェブサイト</w:t>
      </w:r>
      <w:r w:rsidR="006B5CD1">
        <w:t>及び協会発行の刊行物等（以下「刊行物」という）へ</w:t>
      </w:r>
      <w:r>
        <w:t>の広告掲載に関し</w:t>
      </w:r>
      <w:r w:rsidR="009B005A">
        <w:rPr>
          <w:rFonts w:hint="eastAsia"/>
        </w:rPr>
        <w:t>、その取扱等を</w:t>
      </w:r>
      <w:r>
        <w:t>定めることを目的とする。</w:t>
      </w:r>
    </w:p>
    <w:p w:rsidR="007341CB" w:rsidRDefault="007341CB" w:rsidP="007341CB">
      <w:r>
        <w:t>（定義）</w:t>
      </w:r>
    </w:p>
    <w:p w:rsidR="007341CB" w:rsidRDefault="007341CB" w:rsidP="007341CB">
      <w:pPr>
        <w:pStyle w:val="a4"/>
        <w:numPr>
          <w:ilvl w:val="0"/>
          <w:numId w:val="2"/>
        </w:numPr>
        <w:ind w:leftChars="0"/>
      </w:pPr>
      <w:r>
        <w:t>この要領において、次の各号に掲げる用語の意味は、次の</w:t>
      </w:r>
      <w:r>
        <w:rPr>
          <w:rFonts w:hint="eastAsia"/>
        </w:rPr>
        <w:t>各号に定めるところによる。</w:t>
      </w:r>
    </w:p>
    <w:p w:rsidR="007341CB" w:rsidRDefault="001B0374" w:rsidP="00FB4CDE">
      <w:pPr>
        <w:ind w:firstLineChars="100" w:firstLine="210"/>
      </w:pPr>
      <w:r>
        <w:t>（１）</w:t>
      </w:r>
      <w:r w:rsidR="006B5CD1">
        <w:t xml:space="preserve">　</w:t>
      </w:r>
      <w:r w:rsidR="007341CB">
        <w:t>ウェブサイト　協会が管理するウェブサイトをいう。</w:t>
      </w:r>
    </w:p>
    <w:p w:rsidR="007341CB" w:rsidRDefault="001B0374" w:rsidP="001B0374">
      <w:pPr>
        <w:ind w:leftChars="100" w:left="2520" w:hangingChars="1100" w:hanging="2310"/>
      </w:pPr>
      <w:r>
        <w:t>（２）</w:t>
      </w:r>
      <w:r w:rsidR="006B5CD1">
        <w:t xml:space="preserve">　</w:t>
      </w:r>
      <w:r w:rsidR="007341CB" w:rsidRPr="001B0374">
        <w:rPr>
          <w:spacing w:val="26"/>
          <w:kern w:val="0"/>
          <w:fitText w:val="1260" w:id="1466057216"/>
        </w:rPr>
        <w:t>バナー広</w:t>
      </w:r>
      <w:r w:rsidR="007341CB" w:rsidRPr="001B0374">
        <w:rPr>
          <w:spacing w:val="1"/>
          <w:kern w:val="0"/>
          <w:fitText w:val="1260" w:id="1466057216"/>
        </w:rPr>
        <w:t>告</w:t>
      </w:r>
      <w:r w:rsidR="007341CB">
        <w:t xml:space="preserve">　ウェブサイト内に表示される広告画像で、広告主の指定するウェブページに</w:t>
      </w:r>
      <w:r>
        <w:t xml:space="preserve">　</w:t>
      </w:r>
      <w:r w:rsidR="00A4629B">
        <w:t>リンクするものをいう。</w:t>
      </w:r>
    </w:p>
    <w:p w:rsidR="006B5CD1" w:rsidRDefault="001B0374" w:rsidP="006B5CD1">
      <w:pPr>
        <w:ind w:firstLineChars="100" w:firstLine="210"/>
      </w:pPr>
      <w:r>
        <w:t>（３）</w:t>
      </w:r>
      <w:r w:rsidR="006B5CD1">
        <w:t xml:space="preserve">　</w:t>
      </w:r>
      <w:r w:rsidR="006B5CD1" w:rsidRPr="00D74BD5">
        <w:rPr>
          <w:spacing w:val="70"/>
          <w:kern w:val="0"/>
          <w:fitText w:val="1260" w:id="1466057472"/>
        </w:rPr>
        <w:t>印刷広</w:t>
      </w:r>
      <w:r w:rsidR="006B5CD1" w:rsidRPr="00D74BD5">
        <w:rPr>
          <w:kern w:val="0"/>
          <w:fitText w:val="1260" w:id="1466057472"/>
        </w:rPr>
        <w:t>告</w:t>
      </w:r>
      <w:r w:rsidR="006B5CD1">
        <w:t xml:space="preserve">　刊行物に掲載する広告をいう。</w:t>
      </w:r>
    </w:p>
    <w:p w:rsidR="008E3E1C" w:rsidRDefault="001B0374" w:rsidP="008E3E1C">
      <w:pPr>
        <w:ind w:firstLineChars="100" w:firstLine="210"/>
      </w:pPr>
      <w:r>
        <w:t>（</w:t>
      </w:r>
      <w:r w:rsidR="006B5CD1">
        <w:t>４</w:t>
      </w:r>
      <w:r>
        <w:t>）</w:t>
      </w:r>
      <w:r w:rsidR="006B5CD1">
        <w:t xml:space="preserve">　広　　　　告　バナー広告及び印刷広告をいう。</w:t>
      </w:r>
    </w:p>
    <w:p w:rsidR="00A4629B" w:rsidRDefault="00A4629B" w:rsidP="00A4629B">
      <w:r>
        <w:t>（掲載可能な広告の範囲）</w:t>
      </w:r>
    </w:p>
    <w:p w:rsidR="00A4629B" w:rsidRDefault="00A4629B" w:rsidP="00A4629B">
      <w:pPr>
        <w:pStyle w:val="a4"/>
        <w:numPr>
          <w:ilvl w:val="0"/>
          <w:numId w:val="2"/>
        </w:numPr>
        <w:ind w:leftChars="0"/>
      </w:pPr>
      <w:r>
        <w:t>ウェブページに掲載することができる広告の内容は、次の各号に該当しないものとする。</w:t>
      </w:r>
    </w:p>
    <w:p w:rsidR="00A4629B" w:rsidRDefault="001B0374" w:rsidP="006B5CD1">
      <w:pPr>
        <w:ind w:left="210"/>
      </w:pPr>
      <w:r>
        <w:rPr>
          <w:rFonts w:hint="eastAsia"/>
        </w:rPr>
        <w:t>（</w:t>
      </w:r>
      <w:r w:rsidR="006B5CD1">
        <w:rPr>
          <w:rFonts w:hint="eastAsia"/>
        </w:rPr>
        <w:t>１</w:t>
      </w:r>
      <w:r>
        <w:rPr>
          <w:rFonts w:hint="eastAsia"/>
        </w:rPr>
        <w:t>）</w:t>
      </w:r>
      <w:r w:rsidR="006B5CD1">
        <w:rPr>
          <w:rFonts w:hint="eastAsia"/>
        </w:rPr>
        <w:t xml:space="preserve">　</w:t>
      </w:r>
      <w:r w:rsidR="00A4629B">
        <w:t>法令等に違反する</w:t>
      </w:r>
      <w:r w:rsidR="00FB4CDE">
        <w:t>もの又はそのおそれがあるもの</w:t>
      </w:r>
    </w:p>
    <w:p w:rsidR="00FB4CDE" w:rsidRDefault="001B0374" w:rsidP="006B5CD1">
      <w:pPr>
        <w:ind w:left="210"/>
      </w:pPr>
      <w:r>
        <w:rPr>
          <w:rFonts w:hint="eastAsia"/>
        </w:rPr>
        <w:t>（</w:t>
      </w:r>
      <w:r w:rsidR="006B5CD1">
        <w:rPr>
          <w:rFonts w:hint="eastAsia"/>
        </w:rPr>
        <w:t>２</w:t>
      </w:r>
      <w:r>
        <w:rPr>
          <w:rFonts w:hint="eastAsia"/>
        </w:rPr>
        <w:t>）</w:t>
      </w:r>
      <w:r w:rsidR="006B5CD1">
        <w:rPr>
          <w:rFonts w:hint="eastAsia"/>
        </w:rPr>
        <w:t xml:space="preserve">　</w:t>
      </w:r>
      <w:r w:rsidR="00FB4CDE">
        <w:rPr>
          <w:rFonts w:hint="eastAsia"/>
        </w:rPr>
        <w:t>公序良俗に反するもの又はそのおそれがあるもの</w:t>
      </w:r>
    </w:p>
    <w:p w:rsidR="00FB4CDE" w:rsidRDefault="001B0374" w:rsidP="00BB7795">
      <w:pPr>
        <w:ind w:left="210"/>
      </w:pPr>
      <w:r>
        <w:rPr>
          <w:rFonts w:hint="eastAsia"/>
        </w:rPr>
        <w:t>（</w:t>
      </w:r>
      <w:r w:rsidR="00BB7795">
        <w:rPr>
          <w:rFonts w:hint="eastAsia"/>
        </w:rPr>
        <w:t>３</w:t>
      </w:r>
      <w:r>
        <w:rPr>
          <w:rFonts w:hint="eastAsia"/>
        </w:rPr>
        <w:t>）</w:t>
      </w:r>
      <w:r w:rsidR="00BB7795">
        <w:rPr>
          <w:rFonts w:hint="eastAsia"/>
        </w:rPr>
        <w:t xml:space="preserve">　</w:t>
      </w:r>
      <w:r w:rsidR="00FB4CDE">
        <w:t>公衆に不快の念又は危害を与えるおそれがあるもの</w:t>
      </w:r>
    </w:p>
    <w:p w:rsidR="00FB4CDE" w:rsidRDefault="001B0374" w:rsidP="00BB7795">
      <w:pPr>
        <w:ind w:left="210"/>
      </w:pPr>
      <w:r>
        <w:rPr>
          <w:rFonts w:hint="eastAsia"/>
        </w:rPr>
        <w:t>（</w:t>
      </w:r>
      <w:r w:rsidR="00BB7795">
        <w:rPr>
          <w:rFonts w:hint="eastAsia"/>
        </w:rPr>
        <w:t>４</w:t>
      </w:r>
      <w:r>
        <w:rPr>
          <w:rFonts w:hint="eastAsia"/>
        </w:rPr>
        <w:t>）</w:t>
      </w:r>
      <w:r w:rsidR="00BB7795">
        <w:rPr>
          <w:rFonts w:hint="eastAsia"/>
        </w:rPr>
        <w:t xml:space="preserve">　</w:t>
      </w:r>
      <w:r w:rsidR="00FB4CDE">
        <w:t>協会の趣旨にそぐわないと思われるもの</w:t>
      </w:r>
    </w:p>
    <w:p w:rsidR="00FB4CDE" w:rsidRDefault="001B0374" w:rsidP="008E3E1C">
      <w:pPr>
        <w:ind w:firstLineChars="100" w:firstLine="210"/>
      </w:pPr>
      <w:r>
        <w:rPr>
          <w:rFonts w:hint="eastAsia"/>
        </w:rPr>
        <w:t>（</w:t>
      </w:r>
      <w:r w:rsidR="00BB7795">
        <w:rPr>
          <w:rFonts w:hint="eastAsia"/>
        </w:rPr>
        <w:t>５</w:t>
      </w:r>
      <w:r>
        <w:rPr>
          <w:rFonts w:hint="eastAsia"/>
        </w:rPr>
        <w:t>）</w:t>
      </w:r>
      <w:r w:rsidR="00BB7795">
        <w:rPr>
          <w:rFonts w:hint="eastAsia"/>
        </w:rPr>
        <w:t xml:space="preserve">　</w:t>
      </w:r>
      <w:r w:rsidR="00FB4CDE">
        <w:t>その他、協会が広告媒体に掲載する広告として不適当であると判断するもの</w:t>
      </w:r>
    </w:p>
    <w:p w:rsidR="00FB4CDE" w:rsidRDefault="00FB4CDE" w:rsidP="00FB4CDE">
      <w:r>
        <w:t>（</w:t>
      </w:r>
      <w:r w:rsidR="001B0374">
        <w:rPr>
          <w:rFonts w:hint="eastAsia"/>
        </w:rPr>
        <w:t>細則への付託</w:t>
      </w:r>
      <w:r>
        <w:t>）</w:t>
      </w:r>
    </w:p>
    <w:p w:rsidR="005B61AD" w:rsidRDefault="00FB4CDE" w:rsidP="00FB4CDE">
      <w:pPr>
        <w:pStyle w:val="a4"/>
        <w:numPr>
          <w:ilvl w:val="0"/>
          <w:numId w:val="2"/>
        </w:numPr>
        <w:ind w:leftChars="0"/>
      </w:pPr>
      <w:r>
        <w:t>広告</w:t>
      </w:r>
      <w:r w:rsidR="001B0374">
        <w:rPr>
          <w:rFonts w:hint="eastAsia"/>
        </w:rPr>
        <w:t>掲載</w:t>
      </w:r>
      <w:r w:rsidR="005B61AD">
        <w:rPr>
          <w:rFonts w:hint="eastAsia"/>
        </w:rPr>
        <w:t>事務</w:t>
      </w:r>
      <w:r w:rsidR="001B0374">
        <w:rPr>
          <w:rFonts w:hint="eastAsia"/>
        </w:rPr>
        <w:t>に係る以下の事項については、別に定める</w:t>
      </w:r>
      <w:r w:rsidR="005B61AD">
        <w:rPr>
          <w:rFonts w:hint="eastAsia"/>
        </w:rPr>
        <w:t>「広告掲載事務細則」に委ねる。</w:t>
      </w:r>
    </w:p>
    <w:p w:rsidR="005B61AD" w:rsidRDefault="005B61AD" w:rsidP="005B61AD">
      <w:pPr>
        <w:pStyle w:val="a4"/>
        <w:numPr>
          <w:ilvl w:val="1"/>
          <w:numId w:val="2"/>
        </w:numPr>
        <w:ind w:leftChars="0"/>
      </w:pPr>
      <w:r>
        <w:rPr>
          <w:rFonts w:hint="eastAsia"/>
        </w:rPr>
        <w:t>広告の規格</w:t>
      </w:r>
    </w:p>
    <w:p w:rsidR="005B61AD" w:rsidRDefault="005B61AD" w:rsidP="005B61AD">
      <w:pPr>
        <w:pStyle w:val="a4"/>
        <w:numPr>
          <w:ilvl w:val="1"/>
          <w:numId w:val="2"/>
        </w:numPr>
        <w:ind w:leftChars="0"/>
      </w:pPr>
      <w:r>
        <w:rPr>
          <w:rFonts w:hint="eastAsia"/>
        </w:rPr>
        <w:t>広告の掲載位置及び枠数</w:t>
      </w:r>
    </w:p>
    <w:p w:rsidR="005B61AD" w:rsidRDefault="005B61AD" w:rsidP="005B61AD">
      <w:pPr>
        <w:pStyle w:val="a4"/>
        <w:numPr>
          <w:ilvl w:val="1"/>
          <w:numId w:val="2"/>
        </w:numPr>
        <w:ind w:leftChars="0"/>
      </w:pPr>
      <w:r>
        <w:rPr>
          <w:rFonts w:hint="eastAsia"/>
        </w:rPr>
        <w:t>広告の掲載期間</w:t>
      </w:r>
    </w:p>
    <w:p w:rsidR="005B61AD" w:rsidRDefault="005B61AD" w:rsidP="005B61AD">
      <w:pPr>
        <w:pStyle w:val="a4"/>
        <w:numPr>
          <w:ilvl w:val="1"/>
          <w:numId w:val="2"/>
        </w:numPr>
        <w:ind w:leftChars="0"/>
      </w:pPr>
      <w:r>
        <w:rPr>
          <w:rFonts w:hint="eastAsia"/>
        </w:rPr>
        <w:t>広告の募集手続き</w:t>
      </w:r>
    </w:p>
    <w:p w:rsidR="005B61AD" w:rsidRDefault="005B61AD" w:rsidP="00171FF6">
      <w:pPr>
        <w:pStyle w:val="a4"/>
        <w:numPr>
          <w:ilvl w:val="1"/>
          <w:numId w:val="2"/>
        </w:numPr>
        <w:ind w:leftChars="0"/>
      </w:pPr>
      <w:r>
        <w:rPr>
          <w:rFonts w:hint="eastAsia"/>
        </w:rPr>
        <w:t>広告掲載料</w:t>
      </w:r>
    </w:p>
    <w:p w:rsidR="008E3E1C" w:rsidRDefault="008E3E1C" w:rsidP="00025734">
      <w:pPr>
        <w:pStyle w:val="a4"/>
        <w:numPr>
          <w:ilvl w:val="1"/>
          <w:numId w:val="2"/>
        </w:numPr>
        <w:ind w:leftChars="0"/>
      </w:pPr>
      <w:r>
        <w:rPr>
          <w:rFonts w:hint="eastAsia"/>
        </w:rPr>
        <w:t>その他広告掲載に必要な事項</w:t>
      </w:r>
    </w:p>
    <w:p w:rsidR="00025734" w:rsidRDefault="00025734" w:rsidP="00025734">
      <w:r>
        <w:t>（広告掲載の決定）</w:t>
      </w:r>
    </w:p>
    <w:p w:rsidR="00025734" w:rsidRDefault="00E27428" w:rsidP="00E27428">
      <w:r>
        <w:rPr>
          <w:rFonts w:hint="eastAsia"/>
        </w:rPr>
        <w:t>第</w:t>
      </w:r>
      <w:r w:rsidR="0073376C">
        <w:rPr>
          <w:rFonts w:hint="eastAsia"/>
        </w:rPr>
        <w:t>５</w:t>
      </w:r>
      <w:r>
        <w:rPr>
          <w:rFonts w:hint="eastAsia"/>
        </w:rPr>
        <w:t xml:space="preserve">条　</w:t>
      </w:r>
      <w:r w:rsidR="004154CB">
        <w:t>協会は第３条の規定に基づき、広告掲載の可否を決定する。</w:t>
      </w:r>
    </w:p>
    <w:p w:rsidR="004154CB" w:rsidRDefault="004154CB" w:rsidP="002C6E37">
      <w:pPr>
        <w:ind w:left="630" w:hangingChars="300" w:hanging="630"/>
      </w:pPr>
      <w:r>
        <w:t xml:space="preserve">　</w:t>
      </w:r>
      <w:r w:rsidR="002C6E37">
        <w:rPr>
          <w:rFonts w:hint="eastAsia"/>
        </w:rPr>
        <w:t xml:space="preserve">　</w:t>
      </w:r>
      <w:r>
        <w:t>２　広告掲載の可否を決定したときは、その結果並びに掲載内容及び条件等について書面により、広告主に通知するものとする。</w:t>
      </w:r>
    </w:p>
    <w:p w:rsidR="008E3E1C" w:rsidRDefault="004154CB" w:rsidP="00F25043">
      <w:r>
        <w:rPr>
          <w:rFonts w:hint="eastAsia"/>
        </w:rPr>
        <w:t xml:space="preserve">　</w:t>
      </w:r>
      <w:r w:rsidR="002C6E37">
        <w:rPr>
          <w:rFonts w:hint="eastAsia"/>
        </w:rPr>
        <w:t xml:space="preserve">　</w:t>
      </w:r>
      <w:r>
        <w:rPr>
          <w:rFonts w:hint="eastAsia"/>
        </w:rPr>
        <w:t>３　広告掲載希望者が、募集</w:t>
      </w:r>
      <w:r w:rsidR="00F90406">
        <w:rPr>
          <w:rFonts w:hint="eastAsia"/>
        </w:rPr>
        <w:t>する枠数を超えたときには抽選により決定する。</w:t>
      </w:r>
    </w:p>
    <w:p w:rsidR="00575685" w:rsidRDefault="00575685" w:rsidP="00F25043">
      <w:r>
        <w:t>（広告内容等の変更）</w:t>
      </w:r>
    </w:p>
    <w:p w:rsidR="003D6CA3" w:rsidRDefault="00575685" w:rsidP="00F25043">
      <w:r>
        <w:t>第</w:t>
      </w:r>
      <w:r w:rsidR="0073376C">
        <w:rPr>
          <w:rFonts w:hint="eastAsia"/>
        </w:rPr>
        <w:t>６</w:t>
      </w:r>
      <w:r>
        <w:t>条　本協会は、広告の内容、デザイン及びリンク先のウェブページの内容等が第３条の規定に抵</w:t>
      </w:r>
    </w:p>
    <w:p w:rsidR="008E3E1C" w:rsidRDefault="00575685" w:rsidP="008E3E1C">
      <w:pPr>
        <w:ind w:leftChars="400" w:left="840"/>
      </w:pPr>
      <w:r>
        <w:t>触していると判断した場合には、広告主に対してバナー広告の内容等の変更を求めるものとする。</w:t>
      </w:r>
    </w:p>
    <w:p w:rsidR="00575685" w:rsidRDefault="00575685" w:rsidP="00F25043">
      <w:r>
        <w:t>（バナー広告掲載の取消し）</w:t>
      </w:r>
    </w:p>
    <w:p w:rsidR="00575685" w:rsidRDefault="00575685" w:rsidP="00F25043">
      <w:r>
        <w:t>第</w:t>
      </w:r>
      <w:r w:rsidR="0073376C">
        <w:rPr>
          <w:rFonts w:hint="eastAsia"/>
        </w:rPr>
        <w:t>７</w:t>
      </w:r>
      <w:r>
        <w:t>条　協会は、次のいずれかに該当する場合には、直ちに広告掲載の決定を取り消すことができる。</w:t>
      </w:r>
    </w:p>
    <w:p w:rsidR="00575685" w:rsidRDefault="00575685" w:rsidP="008B3C34">
      <w:pPr>
        <w:pStyle w:val="a4"/>
        <w:numPr>
          <w:ilvl w:val="0"/>
          <w:numId w:val="5"/>
        </w:numPr>
        <w:ind w:leftChars="0"/>
      </w:pPr>
      <w:r>
        <w:lastRenderedPageBreak/>
        <w:t>指定の期日までに</w:t>
      </w:r>
      <w:r w:rsidR="00D74BD5">
        <w:rPr>
          <w:rFonts w:hint="eastAsia"/>
        </w:rPr>
        <w:t>広告</w:t>
      </w:r>
      <w:r>
        <w:t>掲載料の</w:t>
      </w:r>
      <w:r w:rsidR="008B3C34">
        <w:t>納付がないとき。</w:t>
      </w:r>
    </w:p>
    <w:p w:rsidR="008B3C34" w:rsidRDefault="008B3C34" w:rsidP="008B3C34">
      <w:pPr>
        <w:pStyle w:val="a4"/>
        <w:numPr>
          <w:ilvl w:val="0"/>
          <w:numId w:val="5"/>
        </w:numPr>
        <w:ind w:leftChars="0"/>
      </w:pPr>
      <w:r>
        <w:t>指定の期日までに広告原稿の入稿がないとき</w:t>
      </w:r>
    </w:p>
    <w:p w:rsidR="008B3C34" w:rsidRDefault="008B3C34" w:rsidP="008B3C34">
      <w:pPr>
        <w:pStyle w:val="a4"/>
        <w:numPr>
          <w:ilvl w:val="0"/>
          <w:numId w:val="5"/>
        </w:numPr>
        <w:ind w:leftChars="0"/>
      </w:pPr>
      <w:r>
        <w:t>前条の規定による広告内容の変更に広告主が応じないとき</w:t>
      </w:r>
    </w:p>
    <w:p w:rsidR="008B3C34" w:rsidRDefault="008B3C34" w:rsidP="008B3C34">
      <w:pPr>
        <w:pStyle w:val="a4"/>
        <w:numPr>
          <w:ilvl w:val="0"/>
          <w:numId w:val="5"/>
        </w:numPr>
        <w:ind w:leftChars="0"/>
      </w:pPr>
      <w:r>
        <w:t>その他、広告掲載が適切でないと協会が判断したとき。</w:t>
      </w:r>
    </w:p>
    <w:p w:rsidR="008E3E1C" w:rsidRPr="008E3E1C" w:rsidRDefault="008B3C34" w:rsidP="008E3E1C">
      <w:pPr>
        <w:ind w:leftChars="100" w:left="420" w:hangingChars="100" w:hanging="210"/>
      </w:pPr>
      <w:r>
        <w:t>２　前項各号の規定により広告掲載を取消した場合において、協会は納付済みの掲載料の返還及び損害賠償等一切の責を負わない。</w:t>
      </w:r>
    </w:p>
    <w:p w:rsidR="008B3C34" w:rsidRDefault="008B3C34" w:rsidP="008B3C34">
      <w:r>
        <w:t>（広告掲載の取下げ）</w:t>
      </w:r>
    </w:p>
    <w:p w:rsidR="008B3C34" w:rsidRDefault="008B3C34" w:rsidP="008B3C34">
      <w:r>
        <w:t>第</w:t>
      </w:r>
      <w:r w:rsidR="0073376C">
        <w:rPr>
          <w:rFonts w:hint="eastAsia"/>
        </w:rPr>
        <w:t>８</w:t>
      </w:r>
      <w:r>
        <w:t>条　広告主は、自己の都合により広告の掲載を取り下げることができる。</w:t>
      </w:r>
    </w:p>
    <w:p w:rsidR="008B3C34" w:rsidRDefault="008B3C34" w:rsidP="0073376C">
      <w:pPr>
        <w:ind w:leftChars="100" w:left="420" w:hangingChars="100" w:hanging="210"/>
      </w:pPr>
      <w:r>
        <w:t>２　広告主は、前項の規定により広告の掲載を取り下げる</w:t>
      </w:r>
      <w:r w:rsidR="000B2019">
        <w:t>ときは、書面において協会に申し出なければならない。</w:t>
      </w:r>
    </w:p>
    <w:p w:rsidR="008E3E1C" w:rsidRPr="008E3E1C" w:rsidRDefault="000B2019" w:rsidP="008E3E1C">
      <w:pPr>
        <w:ind w:firstLineChars="100" w:firstLine="210"/>
      </w:pPr>
      <w:r>
        <w:t>３　第１項の規定により広告掲載を取り下げた場合、納付済みの広告掲載料は返還しない。</w:t>
      </w:r>
    </w:p>
    <w:p w:rsidR="00D9429F" w:rsidRDefault="00D9429F" w:rsidP="008B3C34">
      <w:r>
        <w:t>（広告掲載料の返還）</w:t>
      </w:r>
    </w:p>
    <w:p w:rsidR="00D9429F" w:rsidRDefault="00D9429F" w:rsidP="003D6CA3">
      <w:pPr>
        <w:ind w:left="840" w:hangingChars="400" w:hanging="840"/>
      </w:pPr>
      <w:r>
        <w:t>第</w:t>
      </w:r>
      <w:r w:rsidR="0073376C">
        <w:rPr>
          <w:rFonts w:hint="eastAsia"/>
        </w:rPr>
        <w:t>９</w:t>
      </w:r>
      <w:r>
        <w:t>条　協会は、広告主の責に帰さない理由により広告の掲載期間において当該広告を掲載しなかった時は、広告主に広告掲載料を返還する。</w:t>
      </w:r>
    </w:p>
    <w:p w:rsidR="008E3E1C" w:rsidRPr="008E3E1C" w:rsidRDefault="00D9429F" w:rsidP="008E3E1C">
      <w:pPr>
        <w:ind w:firstLineChars="100" w:firstLine="210"/>
      </w:pPr>
      <w:r>
        <w:t>２　前項の規定により返還する広告掲載料には、利子を付さない。</w:t>
      </w:r>
    </w:p>
    <w:p w:rsidR="00D9429F" w:rsidRDefault="00D9429F" w:rsidP="008B3C34">
      <w:r>
        <w:t>（広告主の責務）</w:t>
      </w:r>
    </w:p>
    <w:p w:rsidR="00D9429F" w:rsidRDefault="00D9429F" w:rsidP="008B3C34">
      <w:r>
        <w:t>第</w:t>
      </w:r>
      <w:r w:rsidR="0073376C">
        <w:rPr>
          <w:rFonts w:hint="eastAsia"/>
        </w:rPr>
        <w:t>１０</w:t>
      </w:r>
      <w:r>
        <w:t xml:space="preserve">条　</w:t>
      </w:r>
      <w:r w:rsidR="009F2994">
        <w:t>広告主は、広告の内容等、掲載された広告に関する一切の責任を負うものとする。</w:t>
      </w:r>
    </w:p>
    <w:p w:rsidR="009F2994" w:rsidRDefault="009F2994" w:rsidP="0073376C">
      <w:pPr>
        <w:ind w:leftChars="100" w:left="420" w:hangingChars="100" w:hanging="210"/>
      </w:pPr>
      <w:r>
        <w:t>２　広告主は、広告の掲載により、第三者に損害を与えた場合は、広告主の責任及び負担において解決しなければならない。</w:t>
      </w:r>
    </w:p>
    <w:p w:rsidR="008E3E1C" w:rsidRDefault="009F2994" w:rsidP="008E3E1C">
      <w:pPr>
        <w:ind w:leftChars="100" w:left="420" w:hangingChars="100" w:hanging="210"/>
      </w:pPr>
      <w:r>
        <w:t>３　広告主は、バナー広告のリンク先ウェブページの</w:t>
      </w:r>
      <w:r>
        <w:t>URL</w:t>
      </w:r>
      <w:r>
        <w:t>に変更があった場合、速やかに協会に連絡しなければならない。</w:t>
      </w:r>
    </w:p>
    <w:p w:rsidR="009F2994" w:rsidRDefault="009F2994" w:rsidP="003D6CA3">
      <w:r>
        <w:t>（疑義等の決定）</w:t>
      </w:r>
    </w:p>
    <w:p w:rsidR="008E3E1C" w:rsidRDefault="009F2994" w:rsidP="008E3E1C">
      <w:pPr>
        <w:ind w:left="840" w:hangingChars="400" w:hanging="840"/>
      </w:pPr>
      <w:r>
        <w:t>第１</w:t>
      </w:r>
      <w:r w:rsidR="0073376C">
        <w:rPr>
          <w:rFonts w:hint="eastAsia"/>
        </w:rPr>
        <w:t>１</w:t>
      </w:r>
      <w:r>
        <w:t>条　この要領に疑義があるとき、又はこの要領に定めのない事項については、別途協議の上、定めるものとする。</w:t>
      </w:r>
    </w:p>
    <w:p w:rsidR="0073376C" w:rsidRDefault="0073376C" w:rsidP="003D6CA3">
      <w:pPr>
        <w:ind w:left="840" w:hangingChars="400" w:hanging="840"/>
      </w:pPr>
      <w:r>
        <w:rPr>
          <w:rFonts w:hint="eastAsia"/>
        </w:rPr>
        <w:t>（要領の変更）</w:t>
      </w:r>
    </w:p>
    <w:p w:rsidR="0073376C" w:rsidRDefault="0073376C" w:rsidP="003D6CA3">
      <w:pPr>
        <w:ind w:left="840" w:hangingChars="400" w:hanging="840"/>
      </w:pPr>
      <w:r>
        <w:rPr>
          <w:rFonts w:hint="eastAsia"/>
        </w:rPr>
        <w:t>第１２条　この要領の変更は、理事会の議決を経なければならない。</w:t>
      </w:r>
    </w:p>
    <w:p w:rsidR="002C6E37" w:rsidRDefault="002C6E37" w:rsidP="003D6CA3">
      <w:pPr>
        <w:ind w:left="840" w:hangingChars="400" w:hanging="840"/>
      </w:pPr>
    </w:p>
    <w:p w:rsidR="002C6E37" w:rsidRDefault="002C6E37" w:rsidP="003D6CA3">
      <w:pPr>
        <w:ind w:left="840" w:hangingChars="400" w:hanging="840"/>
      </w:pPr>
      <w:r>
        <w:rPr>
          <w:rFonts w:hint="eastAsia"/>
        </w:rPr>
        <w:t>附則</w:t>
      </w:r>
    </w:p>
    <w:p w:rsidR="002C6E37" w:rsidRDefault="002C6E37" w:rsidP="003D6CA3">
      <w:pPr>
        <w:ind w:left="840" w:hangingChars="400" w:hanging="840"/>
      </w:pPr>
      <w:r>
        <w:rPr>
          <w:rFonts w:hint="eastAsia"/>
        </w:rPr>
        <w:t xml:space="preserve">　　　この要領は、平成２９年</w:t>
      </w:r>
      <w:r w:rsidR="00D74BD5">
        <w:rPr>
          <w:rFonts w:hint="eastAsia"/>
        </w:rPr>
        <w:t>7</w:t>
      </w:r>
      <w:r>
        <w:rPr>
          <w:rFonts w:hint="eastAsia"/>
        </w:rPr>
        <w:t>月</w:t>
      </w:r>
      <w:r w:rsidR="00D74BD5">
        <w:rPr>
          <w:rFonts w:hint="eastAsia"/>
        </w:rPr>
        <w:t>20</w:t>
      </w:r>
      <w:r>
        <w:rPr>
          <w:rFonts w:hint="eastAsia"/>
        </w:rPr>
        <w:t>日から施行する。</w:t>
      </w:r>
    </w:p>
    <w:p w:rsidR="00575685" w:rsidRPr="003D4A5D" w:rsidRDefault="00575685" w:rsidP="00F25043"/>
    <w:sectPr w:rsidR="00575685" w:rsidRPr="003D4A5D" w:rsidSect="00AE743E">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C2" w:rsidRDefault="00BE2EC2" w:rsidP="003D6CA3">
      <w:r>
        <w:separator/>
      </w:r>
    </w:p>
  </w:endnote>
  <w:endnote w:type="continuationSeparator" w:id="0">
    <w:p w:rsidR="00BE2EC2" w:rsidRDefault="00BE2EC2" w:rsidP="003D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C2" w:rsidRDefault="00BE2EC2" w:rsidP="003D6CA3">
      <w:r>
        <w:separator/>
      </w:r>
    </w:p>
  </w:footnote>
  <w:footnote w:type="continuationSeparator" w:id="0">
    <w:p w:rsidR="00BE2EC2" w:rsidRDefault="00BE2EC2" w:rsidP="003D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3EEB"/>
    <w:multiLevelType w:val="hybridMultilevel"/>
    <w:tmpl w:val="C64243BC"/>
    <w:lvl w:ilvl="0" w:tplc="15D6159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E25DA5"/>
    <w:multiLevelType w:val="hybridMultilevel"/>
    <w:tmpl w:val="E73440EE"/>
    <w:lvl w:ilvl="0" w:tplc="C62E5E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A16A5B"/>
    <w:multiLevelType w:val="hybridMultilevel"/>
    <w:tmpl w:val="6AFCC68C"/>
    <w:lvl w:ilvl="0" w:tplc="9C34DF60">
      <w:start w:val="1"/>
      <w:numFmt w:val="decimalFullWidth"/>
      <w:lvlText w:val="第%1条"/>
      <w:lvlJc w:val="left"/>
      <w:pPr>
        <w:ind w:left="840" w:hanging="840"/>
      </w:pPr>
      <w:rPr>
        <w:rFonts w:hint="default"/>
      </w:rPr>
    </w:lvl>
    <w:lvl w:ilvl="1" w:tplc="84EA6764">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6C3FAA"/>
    <w:multiLevelType w:val="hybridMultilevel"/>
    <w:tmpl w:val="F24A87FC"/>
    <w:lvl w:ilvl="0" w:tplc="8A265FAE">
      <w:start w:val="1"/>
      <w:numFmt w:val="decimalFullWidth"/>
      <w:lvlText w:val="（%1）"/>
      <w:lvlJc w:val="left"/>
      <w:pPr>
        <w:ind w:left="100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723826DF"/>
    <w:multiLevelType w:val="hybridMultilevel"/>
    <w:tmpl w:val="4072C232"/>
    <w:lvl w:ilvl="0" w:tplc="455C34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917177"/>
    <w:multiLevelType w:val="hybridMultilevel"/>
    <w:tmpl w:val="1C5E8966"/>
    <w:lvl w:ilvl="0" w:tplc="E646A09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7A5E41E1"/>
    <w:multiLevelType w:val="hybridMultilevel"/>
    <w:tmpl w:val="07826424"/>
    <w:lvl w:ilvl="0" w:tplc="E8A218F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63"/>
    <w:rsid w:val="00025734"/>
    <w:rsid w:val="00092989"/>
    <w:rsid w:val="000B2019"/>
    <w:rsid w:val="00152013"/>
    <w:rsid w:val="00171FF6"/>
    <w:rsid w:val="001B0374"/>
    <w:rsid w:val="0020744F"/>
    <w:rsid w:val="00255C05"/>
    <w:rsid w:val="002C6E37"/>
    <w:rsid w:val="00300D66"/>
    <w:rsid w:val="00332947"/>
    <w:rsid w:val="0033719C"/>
    <w:rsid w:val="003930CE"/>
    <w:rsid w:val="003D4A5D"/>
    <w:rsid w:val="003D6CA3"/>
    <w:rsid w:val="004154CB"/>
    <w:rsid w:val="00437AA5"/>
    <w:rsid w:val="004609F8"/>
    <w:rsid w:val="004C07A1"/>
    <w:rsid w:val="00536C5D"/>
    <w:rsid w:val="0054778C"/>
    <w:rsid w:val="00575685"/>
    <w:rsid w:val="005B61AD"/>
    <w:rsid w:val="005E0FA7"/>
    <w:rsid w:val="006177D0"/>
    <w:rsid w:val="00680FAC"/>
    <w:rsid w:val="006B5CD1"/>
    <w:rsid w:val="00732A72"/>
    <w:rsid w:val="0073376C"/>
    <w:rsid w:val="007341CB"/>
    <w:rsid w:val="0074367F"/>
    <w:rsid w:val="007C7E63"/>
    <w:rsid w:val="008041C6"/>
    <w:rsid w:val="00840107"/>
    <w:rsid w:val="00855731"/>
    <w:rsid w:val="008B3C34"/>
    <w:rsid w:val="008E3E1C"/>
    <w:rsid w:val="009429A5"/>
    <w:rsid w:val="009B005A"/>
    <w:rsid w:val="009F2994"/>
    <w:rsid w:val="00A4629B"/>
    <w:rsid w:val="00A50742"/>
    <w:rsid w:val="00A65266"/>
    <w:rsid w:val="00AE743E"/>
    <w:rsid w:val="00BB7795"/>
    <w:rsid w:val="00BC368F"/>
    <w:rsid w:val="00BE2EC2"/>
    <w:rsid w:val="00C522BD"/>
    <w:rsid w:val="00D74BD5"/>
    <w:rsid w:val="00D9429F"/>
    <w:rsid w:val="00E244A2"/>
    <w:rsid w:val="00E27428"/>
    <w:rsid w:val="00E44EF2"/>
    <w:rsid w:val="00EF52FB"/>
    <w:rsid w:val="00F25043"/>
    <w:rsid w:val="00F8496C"/>
    <w:rsid w:val="00F90406"/>
    <w:rsid w:val="00FB4CDE"/>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501089-59D9-4A0D-BCBA-2D957893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0FA7"/>
    <w:pPr>
      <w:ind w:leftChars="400" w:left="840"/>
    </w:pPr>
  </w:style>
  <w:style w:type="paragraph" w:styleId="a5">
    <w:name w:val="header"/>
    <w:basedOn w:val="a"/>
    <w:link w:val="a6"/>
    <w:uiPriority w:val="99"/>
    <w:unhideWhenUsed/>
    <w:rsid w:val="003D6CA3"/>
    <w:pPr>
      <w:tabs>
        <w:tab w:val="center" w:pos="4252"/>
        <w:tab w:val="right" w:pos="8504"/>
      </w:tabs>
      <w:snapToGrid w:val="0"/>
    </w:pPr>
  </w:style>
  <w:style w:type="character" w:customStyle="1" w:styleId="a6">
    <w:name w:val="ヘッダー (文字)"/>
    <w:basedOn w:val="a0"/>
    <w:link w:val="a5"/>
    <w:uiPriority w:val="99"/>
    <w:rsid w:val="003D6CA3"/>
  </w:style>
  <w:style w:type="paragraph" w:styleId="a7">
    <w:name w:val="footer"/>
    <w:basedOn w:val="a"/>
    <w:link w:val="a8"/>
    <w:uiPriority w:val="99"/>
    <w:unhideWhenUsed/>
    <w:rsid w:val="003D6CA3"/>
    <w:pPr>
      <w:tabs>
        <w:tab w:val="center" w:pos="4252"/>
        <w:tab w:val="right" w:pos="8504"/>
      </w:tabs>
      <w:snapToGrid w:val="0"/>
    </w:pPr>
  </w:style>
  <w:style w:type="character" w:customStyle="1" w:styleId="a8">
    <w:name w:val="フッター (文字)"/>
    <w:basedOn w:val="a0"/>
    <w:link w:val="a7"/>
    <w:uiPriority w:val="99"/>
    <w:rsid w:val="003D6CA3"/>
  </w:style>
  <w:style w:type="paragraph" w:styleId="a9">
    <w:name w:val="Balloon Text"/>
    <w:basedOn w:val="a"/>
    <w:link w:val="aa"/>
    <w:uiPriority w:val="99"/>
    <w:semiHidden/>
    <w:unhideWhenUsed/>
    <w:rsid w:val="00C52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77EC-5A42-45E9-A388-31A6AF2A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Nakagawa</cp:lastModifiedBy>
  <cp:revision>3</cp:revision>
  <cp:lastPrinted>2017-02-07T01:31:00Z</cp:lastPrinted>
  <dcterms:created xsi:type="dcterms:W3CDTF">2017-11-17T05:40:00Z</dcterms:created>
  <dcterms:modified xsi:type="dcterms:W3CDTF">2017-11-17T05:42:00Z</dcterms:modified>
</cp:coreProperties>
</file>